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4556" w:rsidRDefault="000C4556" w:rsidP="000C4556">
      <w:pPr>
        <w:pStyle w:val="a3"/>
        <w:spacing w:after="0" w:line="240" w:lineRule="auto"/>
        <w:contextualSpacing/>
        <w:jc w:val="center"/>
        <w:rPr>
          <w:b/>
          <w:bCs/>
        </w:rPr>
      </w:pPr>
      <w:r>
        <w:rPr>
          <w:b/>
          <w:bCs/>
        </w:rPr>
        <w:t>Прокуратура г. Бодайбо предупреждает об ответственности за незаконные приобретение, х</w:t>
      </w:r>
      <w:bookmarkStart w:id="0" w:name="_GoBack"/>
      <w:bookmarkEnd w:id="0"/>
      <w:r>
        <w:rPr>
          <w:b/>
          <w:bCs/>
        </w:rPr>
        <w:t xml:space="preserve">ранение, перевозка, изготовление, переработка без цели сбыта наркотических средств, психотропных веществ или их </w:t>
      </w:r>
      <w:r>
        <w:rPr>
          <w:b/>
          <w:bCs/>
          <w:color w:val="000000"/>
        </w:rPr>
        <w:t>аналогов, а также незаконные приобретение, хранение, перевозка без цели сбыта растений,</w:t>
      </w:r>
      <w:r>
        <w:rPr>
          <w:b/>
          <w:bCs/>
        </w:rPr>
        <w:t xml:space="preserve"> содержащих наркотические средства или психотропные вещества, либо их частей, содержащих наркотические средства или психотропные вещества</w:t>
      </w:r>
    </w:p>
    <w:p w:rsidR="000C4556" w:rsidRDefault="000C4556" w:rsidP="000C4556">
      <w:pPr>
        <w:pStyle w:val="a3"/>
        <w:spacing w:after="0" w:line="240" w:lineRule="auto"/>
        <w:contextualSpacing/>
        <w:jc w:val="center"/>
        <w:rPr>
          <w:b/>
          <w:bCs/>
        </w:rPr>
      </w:pPr>
    </w:p>
    <w:p w:rsidR="000C4556" w:rsidRDefault="000C4556" w:rsidP="000C4556">
      <w:pPr>
        <w:pStyle w:val="a3"/>
        <w:spacing w:after="0" w:line="240" w:lineRule="auto"/>
        <w:contextualSpacing/>
        <w:jc w:val="both"/>
      </w:pPr>
      <w:r>
        <w:rPr>
          <w:bCs/>
        </w:rPr>
        <w:tab/>
        <w:t xml:space="preserve">Согласно ст. 6.8 </w:t>
      </w:r>
      <w:r>
        <w:t xml:space="preserve">Кодекса Российской Федерации об административных правонарушениях указанные действия </w:t>
      </w:r>
      <w:r>
        <w:rPr>
          <w:bCs/>
        </w:rPr>
        <w:t xml:space="preserve">влекут наложение административного штрафа в размере от четырех тысяч до пяти тысяч рублей или административный арест на срок до пятнадцати суток. </w:t>
      </w:r>
    </w:p>
    <w:p w:rsidR="000C4556" w:rsidRDefault="000C4556" w:rsidP="000C4556">
      <w:pPr>
        <w:pStyle w:val="a3"/>
        <w:spacing w:after="0" w:line="240" w:lineRule="auto"/>
        <w:contextualSpacing/>
        <w:jc w:val="both"/>
      </w:pPr>
      <w:r>
        <w:rPr>
          <w:b/>
          <w:bCs/>
        </w:rPr>
        <w:tab/>
        <w:t>Те же действия, совершенные иностранным гражданином или лицом без гражданства</w:t>
      </w:r>
      <w:r>
        <w:t xml:space="preserve">, 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w:t>
      </w:r>
      <w:r>
        <w:rPr>
          <w:b/>
          <w:bCs/>
        </w:rPr>
        <w:t xml:space="preserve">с административным выдворением за пределы Российской Федерации. </w:t>
      </w:r>
    </w:p>
    <w:p w:rsidR="000C4556" w:rsidRDefault="000C4556" w:rsidP="000C4556">
      <w:pPr>
        <w:pStyle w:val="a3"/>
        <w:spacing w:after="0" w:line="240" w:lineRule="auto"/>
        <w:contextualSpacing/>
        <w:jc w:val="both"/>
      </w:pPr>
      <w:r>
        <w:rPr>
          <w:b/>
          <w:bCs/>
        </w:rPr>
        <w:tab/>
      </w:r>
      <w:r>
        <w:t xml:space="preserve">При этом лицо, добровольно сдавшее приобретенные без цели сбыта наркотические средства, психотропные вещества, их аналоги или растения, содержащие наркотические средства или психотропные вещества, либо их части, содержащие наркотические средства или психотропные вещества, освобождается от административной ответственности за данное административное правонарушение. </w:t>
      </w:r>
    </w:p>
    <w:p w:rsidR="000C4556" w:rsidRDefault="000C4556" w:rsidP="000C4556">
      <w:pPr>
        <w:pStyle w:val="a3"/>
        <w:spacing w:after="0" w:line="240" w:lineRule="auto"/>
        <w:contextualSpacing/>
        <w:jc w:val="both"/>
        <w:rPr>
          <w:bCs/>
        </w:rPr>
      </w:pPr>
      <w:r>
        <w:rPr>
          <w:bCs/>
        </w:rPr>
        <w:tab/>
        <w:t>Также важным фактором для разграничения ответственности административной от уголовной за совершение указанных противоправных действий является размер наркотических средств и психотропных веществ.</w:t>
      </w:r>
    </w:p>
    <w:p w:rsidR="000C4556" w:rsidRDefault="000C4556" w:rsidP="000C4556">
      <w:pPr>
        <w:pStyle w:val="a3"/>
        <w:spacing w:after="0" w:line="240" w:lineRule="auto"/>
        <w:contextualSpacing/>
        <w:jc w:val="both"/>
      </w:pPr>
      <w:r>
        <w:rPr>
          <w:bCs/>
        </w:rPr>
        <w:tab/>
        <w:t xml:space="preserve"> </w:t>
      </w:r>
      <w:r>
        <w:t xml:space="preserve">Постановлением Правительства РФ от 01.10.2012 № 1002 утверждены значительный, крупный и особо крупный размеры наркотических средств и психотропных веществ, а также значительный, крупный и особо крупный размеры для растений, содержащих наркотические средства или психотропные вещества, либо их частей, содержащих наркотические средства или психотропные вещества, для целей статей 228, 228.1, 229 и 229.1 Уголовного кодекса Российской Федерации. </w:t>
      </w:r>
    </w:p>
    <w:p w:rsidR="00BE1313" w:rsidRDefault="00BE1313"/>
    <w:sectPr w:rsidR="00BE13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3C9"/>
    <w:rsid w:val="000C4556"/>
    <w:rsid w:val="00AB13C9"/>
    <w:rsid w:val="00BE13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99ABC8-DA22-4288-8029-87BEC5D24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0C4556"/>
    <w:pPr>
      <w:suppressAutoHyphens/>
      <w:spacing w:after="140" w:line="276" w:lineRule="auto"/>
    </w:pPr>
    <w:rPr>
      <w:rFonts w:ascii="Times New Roman" w:hAnsi="Times New Roman"/>
      <w:sz w:val="28"/>
    </w:rPr>
  </w:style>
  <w:style w:type="character" w:customStyle="1" w:styleId="a4">
    <w:name w:val="Основной текст Знак"/>
    <w:basedOn w:val="a0"/>
    <w:link w:val="a3"/>
    <w:semiHidden/>
    <w:rsid w:val="000C4556"/>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6311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304</Words>
  <Characters>1735</Characters>
  <Application>Microsoft Office Word</Application>
  <DocSecurity>0</DocSecurity>
  <Lines>14</Lines>
  <Paragraphs>4</Paragraphs>
  <ScaleCrop>false</ScaleCrop>
  <Company/>
  <LinksUpToDate>false</LinksUpToDate>
  <CharactersWithSpaces>2035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2026-02-27T05:25:00Z</dcterms:created>
  <dcterms:modified xsi:type="dcterms:W3CDTF">2026-02-27T05:25:00Z</dcterms:modified>
</cp:coreProperties>
</file>