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3" w:rsidRPr="00CA1748" w:rsidRDefault="00714F93" w:rsidP="00714F93">
      <w:pPr>
        <w:pStyle w:val="2"/>
      </w:pPr>
      <w:r w:rsidRPr="00CA1748">
        <w:t>РОССИЙСКАЯ  ФЕДЕРАЦИЯ</w:t>
      </w:r>
    </w:p>
    <w:p w:rsidR="00714F93" w:rsidRPr="00CA1748" w:rsidRDefault="00714F93" w:rsidP="00714F93">
      <w:pPr>
        <w:tabs>
          <w:tab w:val="left" w:pos="3336"/>
        </w:tabs>
        <w:rPr>
          <w:b/>
          <w:bCs/>
        </w:rPr>
      </w:pPr>
      <w:r w:rsidRPr="00CA1748">
        <w:rPr>
          <w:b/>
          <w:bCs/>
        </w:rPr>
        <w:t xml:space="preserve">                             ИРКУТСКАЯ ОБЛАСТЬ БОДАЙБИНСКИЙ РАЙОН</w:t>
      </w: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  <w:r w:rsidRPr="00CA1748">
        <w:rPr>
          <w:b/>
          <w:bCs/>
        </w:rPr>
        <w:t xml:space="preserve">АРТЕМОВСКОЕ МУНИЦИПАЛЬНОЕ ОБРАЗОВАНИЕ                                                                                  </w:t>
      </w: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  <w:r w:rsidRPr="00CA1748">
        <w:rPr>
          <w:b/>
          <w:bCs/>
        </w:rPr>
        <w:t>Д У М А</w:t>
      </w: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  <w:r w:rsidRPr="00CA1748">
        <w:rPr>
          <w:b/>
          <w:bCs/>
        </w:rPr>
        <w:t>АРТЕМОВСКОГО   ГОРОДСКОГО  ПОСЕЛЕНИЯ</w:t>
      </w: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  <w:proofErr w:type="gramStart"/>
      <w:r w:rsidRPr="00CA1748">
        <w:rPr>
          <w:b/>
          <w:bCs/>
        </w:rPr>
        <w:t>Р</w:t>
      </w:r>
      <w:proofErr w:type="gramEnd"/>
      <w:r w:rsidRPr="00CA1748">
        <w:rPr>
          <w:b/>
          <w:bCs/>
        </w:rPr>
        <w:t xml:space="preserve"> Е Ш Е Н И Е</w:t>
      </w:r>
    </w:p>
    <w:p w:rsidR="00714F93" w:rsidRPr="00CA1748" w:rsidRDefault="00714F93" w:rsidP="00714F93">
      <w:pPr>
        <w:tabs>
          <w:tab w:val="left" w:pos="3336"/>
        </w:tabs>
        <w:rPr>
          <w:b/>
          <w:bCs/>
        </w:rPr>
      </w:pPr>
    </w:p>
    <w:p w:rsidR="00714F93" w:rsidRPr="00CA1748" w:rsidRDefault="00714F93" w:rsidP="00714F93">
      <w:pPr>
        <w:tabs>
          <w:tab w:val="left" w:pos="3336"/>
        </w:tabs>
        <w:rPr>
          <w:b/>
          <w:bCs/>
        </w:rPr>
      </w:pPr>
      <w:r w:rsidRPr="00CA1748">
        <w:rPr>
          <w:b/>
          <w:bCs/>
        </w:rPr>
        <w:t>29 октября 2016 г.                                    р.п. Артемовский                                   № 37</w:t>
      </w:r>
    </w:p>
    <w:p w:rsidR="00714F93" w:rsidRPr="00CA1748" w:rsidRDefault="00714F93" w:rsidP="00714F93">
      <w:pPr>
        <w:tabs>
          <w:tab w:val="left" w:pos="3336"/>
        </w:tabs>
        <w:jc w:val="center"/>
        <w:rPr>
          <w:b/>
          <w:bCs/>
        </w:rPr>
      </w:pPr>
    </w:p>
    <w:p w:rsidR="00714F93" w:rsidRPr="00CA1748" w:rsidRDefault="00714F93" w:rsidP="00714F93">
      <w:pPr>
        <w:tabs>
          <w:tab w:val="left" w:pos="3336"/>
        </w:tabs>
        <w:jc w:val="both"/>
        <w:rPr>
          <w:b/>
          <w:bCs/>
        </w:rPr>
      </w:pPr>
      <w:r w:rsidRPr="00CA1748">
        <w:rPr>
          <w:b/>
          <w:bCs/>
        </w:rPr>
        <w:t xml:space="preserve">О финансировании расходов по содержанию объектов </w:t>
      </w:r>
      <w:proofErr w:type="gramStart"/>
      <w:r w:rsidRPr="00CA1748">
        <w:rPr>
          <w:b/>
          <w:bCs/>
        </w:rPr>
        <w:t>муниципальной</w:t>
      </w:r>
      <w:proofErr w:type="gramEnd"/>
      <w:r w:rsidRPr="00CA1748">
        <w:rPr>
          <w:b/>
          <w:bCs/>
        </w:rPr>
        <w:t xml:space="preserve"> </w:t>
      </w:r>
    </w:p>
    <w:p w:rsidR="00714F93" w:rsidRPr="00CA1748" w:rsidRDefault="00714F93" w:rsidP="00714F93">
      <w:pPr>
        <w:tabs>
          <w:tab w:val="left" w:pos="3336"/>
        </w:tabs>
        <w:jc w:val="both"/>
        <w:rPr>
          <w:b/>
          <w:bCs/>
        </w:rPr>
      </w:pPr>
      <w:r w:rsidRPr="00CA1748">
        <w:rPr>
          <w:b/>
          <w:bCs/>
        </w:rPr>
        <w:t>казны Артемовского муниципального образования в 2016 г.</w:t>
      </w:r>
    </w:p>
    <w:p w:rsidR="00714F93" w:rsidRPr="00CA1748" w:rsidRDefault="00714F93" w:rsidP="00714F93">
      <w:pPr>
        <w:tabs>
          <w:tab w:val="left" w:pos="3336"/>
        </w:tabs>
        <w:jc w:val="both"/>
        <w:rPr>
          <w:b/>
          <w:bCs/>
        </w:rPr>
      </w:pPr>
    </w:p>
    <w:p w:rsidR="00CA1748" w:rsidRDefault="00CA1748" w:rsidP="00714F93">
      <w:pPr>
        <w:tabs>
          <w:tab w:val="left" w:pos="3336"/>
        </w:tabs>
        <w:jc w:val="both"/>
      </w:pPr>
      <w:r>
        <w:t xml:space="preserve">             </w:t>
      </w:r>
      <w:r w:rsidR="00714F93" w:rsidRPr="00CA1748">
        <w:t>Заслушав информацию Главы Артемовского Поселения, в целях обеспечения бесперебойной  стабильной работы МУП «Жилфонд» Артемовского Поселения,</w:t>
      </w:r>
      <w:r w:rsidR="00714F93" w:rsidRPr="00CA1748">
        <w:rPr>
          <w:color w:val="000000"/>
        </w:rPr>
        <w:t xml:space="preserve"> обеспечения сохранности объектов муниципальной казны Артемовского Поселения, </w:t>
      </w:r>
      <w:r w:rsidR="00714F93" w:rsidRPr="00CA1748">
        <w:t xml:space="preserve">руководствуясь статьями 6, 31, 59 Устава Артемовского муниципального образования (с изменениями и дополнениями), </w:t>
      </w:r>
      <w:r w:rsidR="00714F93" w:rsidRPr="00CA1748">
        <w:rPr>
          <w:b/>
          <w:bCs/>
        </w:rPr>
        <w:t>Дума Артемовского городского поселения</w:t>
      </w:r>
      <w:r w:rsidR="00714F93" w:rsidRPr="00CA1748">
        <w:t xml:space="preserve"> </w:t>
      </w:r>
    </w:p>
    <w:p w:rsidR="00714F93" w:rsidRPr="00CA1748" w:rsidRDefault="00714F93" w:rsidP="00714F93">
      <w:pPr>
        <w:tabs>
          <w:tab w:val="left" w:pos="3336"/>
        </w:tabs>
        <w:jc w:val="both"/>
      </w:pPr>
      <w:r w:rsidRPr="00CA1748">
        <w:t xml:space="preserve"> </w:t>
      </w:r>
      <w:proofErr w:type="gramStart"/>
      <w:r w:rsidRPr="00CA1748">
        <w:rPr>
          <w:b/>
          <w:bCs/>
        </w:rPr>
        <w:t>Р</w:t>
      </w:r>
      <w:proofErr w:type="gramEnd"/>
      <w:r w:rsidRPr="00CA1748">
        <w:rPr>
          <w:b/>
          <w:bCs/>
        </w:rPr>
        <w:t xml:space="preserve"> Е Ш И Л</w:t>
      </w:r>
      <w:r w:rsidRPr="00CA1748">
        <w:t xml:space="preserve"> </w:t>
      </w:r>
      <w:r w:rsidRPr="00CA1748">
        <w:rPr>
          <w:b/>
          <w:bCs/>
        </w:rPr>
        <w:t>А:</w:t>
      </w:r>
    </w:p>
    <w:p w:rsidR="00714F93" w:rsidRPr="00CA1748" w:rsidRDefault="00714F93" w:rsidP="007E04DC">
      <w:pPr>
        <w:pStyle w:val="a3"/>
        <w:numPr>
          <w:ilvl w:val="0"/>
          <w:numId w:val="1"/>
        </w:numPr>
        <w:tabs>
          <w:tab w:val="left" w:pos="3336"/>
        </w:tabs>
        <w:ind w:left="0"/>
        <w:jc w:val="both"/>
        <w:rPr>
          <w:sz w:val="24"/>
          <w:szCs w:val="24"/>
        </w:rPr>
      </w:pPr>
      <w:r w:rsidRPr="00CA1748">
        <w:rPr>
          <w:sz w:val="24"/>
          <w:szCs w:val="24"/>
        </w:rPr>
        <w:t>Администраци</w:t>
      </w:r>
      <w:r w:rsidR="00946305" w:rsidRPr="00CA1748">
        <w:rPr>
          <w:sz w:val="24"/>
          <w:szCs w:val="24"/>
        </w:rPr>
        <w:t>и Артемовского Поселения обеспеч</w:t>
      </w:r>
      <w:r w:rsidRPr="00CA1748">
        <w:rPr>
          <w:sz w:val="24"/>
          <w:szCs w:val="24"/>
        </w:rPr>
        <w:t xml:space="preserve">ить </w:t>
      </w:r>
      <w:r w:rsidR="00946305" w:rsidRPr="00CA1748">
        <w:rPr>
          <w:sz w:val="24"/>
          <w:szCs w:val="24"/>
        </w:rPr>
        <w:t>в 2016 г.</w:t>
      </w:r>
      <w:r w:rsidRPr="00CA1748">
        <w:rPr>
          <w:sz w:val="24"/>
          <w:szCs w:val="24"/>
        </w:rPr>
        <w:t xml:space="preserve"> фи</w:t>
      </w:r>
      <w:r w:rsidR="00946305" w:rsidRPr="00CA1748">
        <w:rPr>
          <w:sz w:val="24"/>
          <w:szCs w:val="24"/>
        </w:rPr>
        <w:t>нансирование</w:t>
      </w:r>
      <w:r w:rsidRPr="00CA1748">
        <w:rPr>
          <w:sz w:val="24"/>
          <w:szCs w:val="24"/>
        </w:rPr>
        <w:t xml:space="preserve"> содержания объектов муниципальной казны Артемовского Поселения, находящихся в безвозмездном пользовании МУП «Жилфонд» Артемовского Поселения  в части оплаты из средств местного бюджета услуг теплоснабжения (тепловая энергия), а именно: </w:t>
      </w:r>
    </w:p>
    <w:p w:rsidR="00714F93" w:rsidRPr="00CA1748" w:rsidRDefault="00714F93" w:rsidP="00714F93">
      <w:pPr>
        <w:tabs>
          <w:tab w:val="left" w:pos="3336"/>
        </w:tabs>
        <w:jc w:val="both"/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84"/>
        <w:gridCol w:w="4394"/>
        <w:gridCol w:w="1276"/>
        <w:gridCol w:w="992"/>
        <w:gridCol w:w="992"/>
        <w:gridCol w:w="1412"/>
      </w:tblGrid>
      <w:tr w:rsidR="00714F93" w:rsidRPr="00CA1748" w:rsidTr="003D67F9">
        <w:tc>
          <w:tcPr>
            <w:tcW w:w="284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</w:p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Объекты муниципальной казны</w:t>
            </w:r>
          </w:p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Артемовского Поселения</w:t>
            </w:r>
          </w:p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</w:p>
          <w:p w:rsidR="001701B3" w:rsidRPr="00CA1748" w:rsidRDefault="001701B3" w:rsidP="001701B3">
            <w:pPr>
              <w:tabs>
                <w:tab w:val="left" w:pos="333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14F93" w:rsidRPr="00CA1748" w:rsidRDefault="00714F93" w:rsidP="001701B3">
            <w:pPr>
              <w:tabs>
                <w:tab w:val="left" w:pos="3336"/>
              </w:tabs>
              <w:ind w:firstLine="0"/>
              <w:jc w:val="left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Площадь</w:t>
            </w:r>
          </w:p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кв</w:t>
            </w:r>
            <w:proofErr w:type="gramStart"/>
            <w:r w:rsidRPr="00CA17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</w:p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</w:p>
          <w:p w:rsidR="00714F93" w:rsidRPr="00CA1748" w:rsidRDefault="00714F93" w:rsidP="00F45EBB">
            <w:pPr>
              <w:tabs>
                <w:tab w:val="left" w:pos="3336"/>
              </w:tabs>
              <w:ind w:firstLine="0"/>
              <w:jc w:val="left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Высота</w:t>
            </w:r>
          </w:p>
          <w:p w:rsidR="00714F93" w:rsidRPr="00CA1748" w:rsidRDefault="00714F93" w:rsidP="001701B3">
            <w:pPr>
              <w:tabs>
                <w:tab w:val="left" w:pos="3336"/>
              </w:tabs>
              <w:jc w:val="left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714F93" w:rsidRPr="00CA1748" w:rsidRDefault="00714F93" w:rsidP="003235C0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</w:p>
          <w:p w:rsidR="001701B3" w:rsidRPr="00CA1748" w:rsidRDefault="001701B3" w:rsidP="001701B3">
            <w:pPr>
              <w:tabs>
                <w:tab w:val="left" w:pos="333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14F93" w:rsidRPr="00CA1748" w:rsidRDefault="00714F93" w:rsidP="001701B3">
            <w:pPr>
              <w:tabs>
                <w:tab w:val="left" w:pos="3336"/>
              </w:tabs>
              <w:ind w:firstLine="0"/>
              <w:jc w:val="left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Объем</w:t>
            </w:r>
          </w:p>
          <w:p w:rsidR="00714F93" w:rsidRPr="00CA1748" w:rsidRDefault="00714F93" w:rsidP="001701B3">
            <w:pPr>
              <w:tabs>
                <w:tab w:val="left" w:pos="3336"/>
              </w:tabs>
              <w:ind w:firstLine="0"/>
              <w:jc w:val="left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куб</w:t>
            </w:r>
            <w:proofErr w:type="gramStart"/>
            <w:r w:rsidRPr="00CA17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</w:tcPr>
          <w:p w:rsidR="00714F93" w:rsidRPr="00CA1748" w:rsidRDefault="00714F93" w:rsidP="001701B3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Потребление</w:t>
            </w:r>
          </w:p>
          <w:p w:rsidR="00714F93" w:rsidRPr="00CA1748" w:rsidRDefault="00714F93" w:rsidP="007E04DC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тепловой энергии в расчете на год           Гкал.</w:t>
            </w:r>
          </w:p>
        </w:tc>
      </w:tr>
      <w:tr w:rsidR="00714F93" w:rsidRPr="00CA1748" w:rsidTr="003D67F9">
        <w:tc>
          <w:tcPr>
            <w:tcW w:w="284" w:type="dxa"/>
          </w:tcPr>
          <w:p w:rsidR="00714F93" w:rsidRPr="00CA1748" w:rsidRDefault="001701B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1</w:t>
            </w:r>
            <w:r w:rsidR="00714F93" w:rsidRPr="00CA174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 xml:space="preserve">Помещения  конторы ул. Серго,22 (бухгалтерия, кадры, подсобные помещения)   </w:t>
            </w:r>
          </w:p>
        </w:tc>
        <w:tc>
          <w:tcPr>
            <w:tcW w:w="1276" w:type="dxa"/>
          </w:tcPr>
          <w:p w:rsidR="00714F93" w:rsidRPr="00CA1748" w:rsidRDefault="00714F93" w:rsidP="00F45EBB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67.42</w:t>
            </w:r>
          </w:p>
        </w:tc>
        <w:tc>
          <w:tcPr>
            <w:tcW w:w="992" w:type="dxa"/>
          </w:tcPr>
          <w:p w:rsidR="00714F93" w:rsidRPr="00CA1748" w:rsidRDefault="00714F93" w:rsidP="00F30431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714F93" w:rsidRPr="00CA1748" w:rsidRDefault="00714F93" w:rsidP="00F45EBB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229.22</w:t>
            </w:r>
          </w:p>
        </w:tc>
        <w:tc>
          <w:tcPr>
            <w:tcW w:w="1412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18.39</w:t>
            </w:r>
          </w:p>
        </w:tc>
      </w:tr>
      <w:tr w:rsidR="00714F93" w:rsidRPr="00CA1748" w:rsidTr="003D67F9">
        <w:tc>
          <w:tcPr>
            <w:tcW w:w="284" w:type="dxa"/>
          </w:tcPr>
          <w:p w:rsidR="00714F93" w:rsidRPr="00CA1748" w:rsidRDefault="001701B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2</w:t>
            </w:r>
            <w:r w:rsidR="00714F93" w:rsidRPr="00CA174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Гараж №1,боксы 2,3</w:t>
            </w:r>
          </w:p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(часть), ул.  Подгорная,4а</w:t>
            </w:r>
          </w:p>
        </w:tc>
        <w:tc>
          <w:tcPr>
            <w:tcW w:w="1276" w:type="dxa"/>
          </w:tcPr>
          <w:p w:rsidR="00714F93" w:rsidRPr="00CA1748" w:rsidRDefault="00714F93" w:rsidP="00F45EBB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88.8</w:t>
            </w:r>
          </w:p>
        </w:tc>
        <w:tc>
          <w:tcPr>
            <w:tcW w:w="992" w:type="dxa"/>
          </w:tcPr>
          <w:p w:rsidR="00714F93" w:rsidRPr="00CA1748" w:rsidRDefault="00714F93" w:rsidP="00F30431">
            <w:pPr>
              <w:tabs>
                <w:tab w:val="left" w:pos="3336"/>
              </w:tabs>
              <w:ind w:firstLine="0"/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36.64</w:t>
            </w:r>
          </w:p>
        </w:tc>
        <w:tc>
          <w:tcPr>
            <w:tcW w:w="992" w:type="dxa"/>
          </w:tcPr>
          <w:p w:rsidR="00714F93" w:rsidRPr="00CA1748" w:rsidRDefault="00714F93" w:rsidP="00F45EBB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323.23</w:t>
            </w:r>
          </w:p>
        </w:tc>
        <w:tc>
          <w:tcPr>
            <w:tcW w:w="1412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31.37</w:t>
            </w:r>
          </w:p>
        </w:tc>
      </w:tr>
      <w:tr w:rsidR="00714F93" w:rsidRPr="00CA1748" w:rsidTr="00A71312">
        <w:trPr>
          <w:trHeight w:val="371"/>
        </w:trPr>
        <w:tc>
          <w:tcPr>
            <w:tcW w:w="284" w:type="dxa"/>
          </w:tcPr>
          <w:p w:rsidR="00714F93" w:rsidRPr="00CA1748" w:rsidRDefault="001701B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</w:t>
            </w:r>
            <w:r w:rsidR="00714F93" w:rsidRPr="00CA174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Гараж   ул. Серго, 22</w:t>
            </w:r>
          </w:p>
        </w:tc>
        <w:tc>
          <w:tcPr>
            <w:tcW w:w="1276" w:type="dxa"/>
          </w:tcPr>
          <w:p w:rsidR="00714F93" w:rsidRPr="00CA1748" w:rsidRDefault="00714F93" w:rsidP="003D67F9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62.03</w:t>
            </w:r>
          </w:p>
        </w:tc>
        <w:tc>
          <w:tcPr>
            <w:tcW w:w="992" w:type="dxa"/>
          </w:tcPr>
          <w:p w:rsidR="00714F93" w:rsidRPr="00CA1748" w:rsidRDefault="00714F93" w:rsidP="00F30431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714F93" w:rsidRPr="00CA1748" w:rsidRDefault="00714F93" w:rsidP="003D67F9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192.3</w:t>
            </w:r>
          </w:p>
        </w:tc>
        <w:tc>
          <w:tcPr>
            <w:tcW w:w="1412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20.53</w:t>
            </w:r>
          </w:p>
        </w:tc>
      </w:tr>
      <w:tr w:rsidR="00714F93" w:rsidRPr="00CA1748" w:rsidTr="00A71312">
        <w:trPr>
          <w:trHeight w:val="279"/>
        </w:trPr>
        <w:tc>
          <w:tcPr>
            <w:tcW w:w="284" w:type="dxa"/>
          </w:tcPr>
          <w:p w:rsidR="00714F93" w:rsidRPr="00CA1748" w:rsidRDefault="001701B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4</w:t>
            </w:r>
            <w:r w:rsidR="00714F93" w:rsidRPr="00CA174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Помещение сторожа  гаража</w:t>
            </w:r>
          </w:p>
        </w:tc>
        <w:tc>
          <w:tcPr>
            <w:tcW w:w="1276" w:type="dxa"/>
          </w:tcPr>
          <w:p w:rsidR="00714F93" w:rsidRPr="00CA1748" w:rsidRDefault="00714F93" w:rsidP="003D67F9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23.76</w:t>
            </w:r>
          </w:p>
        </w:tc>
        <w:tc>
          <w:tcPr>
            <w:tcW w:w="992" w:type="dxa"/>
          </w:tcPr>
          <w:p w:rsidR="00714F93" w:rsidRPr="00CA1748" w:rsidRDefault="00714F93" w:rsidP="00F30431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:rsidR="00714F93" w:rsidRPr="00CA1748" w:rsidRDefault="00714F93" w:rsidP="003D67F9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56.3</w:t>
            </w:r>
          </w:p>
        </w:tc>
        <w:tc>
          <w:tcPr>
            <w:tcW w:w="1412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4.63</w:t>
            </w:r>
          </w:p>
        </w:tc>
      </w:tr>
      <w:tr w:rsidR="00714F93" w:rsidRPr="00CA1748" w:rsidTr="003D67F9">
        <w:tc>
          <w:tcPr>
            <w:tcW w:w="284" w:type="dxa"/>
          </w:tcPr>
          <w:p w:rsidR="00714F93" w:rsidRPr="00CA1748" w:rsidRDefault="001701B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5</w:t>
            </w:r>
            <w:r w:rsidR="00714F93" w:rsidRPr="00CA174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Здание конторы</w:t>
            </w:r>
          </w:p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Серго, 22   (ОВД, ГО)</w:t>
            </w:r>
          </w:p>
        </w:tc>
        <w:tc>
          <w:tcPr>
            <w:tcW w:w="1276" w:type="dxa"/>
          </w:tcPr>
          <w:p w:rsidR="00714F93" w:rsidRPr="00CA1748" w:rsidRDefault="00714F93" w:rsidP="003D67F9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48.2</w:t>
            </w:r>
          </w:p>
        </w:tc>
        <w:tc>
          <w:tcPr>
            <w:tcW w:w="992" w:type="dxa"/>
          </w:tcPr>
          <w:p w:rsidR="00714F93" w:rsidRPr="00CA1748" w:rsidRDefault="00714F93" w:rsidP="00F30431">
            <w:pPr>
              <w:tabs>
                <w:tab w:val="left" w:pos="3336"/>
              </w:tabs>
              <w:jc w:val="center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714F93" w:rsidRPr="00CA1748" w:rsidRDefault="00714F93" w:rsidP="003D67F9">
            <w:pPr>
              <w:tabs>
                <w:tab w:val="left" w:pos="3336"/>
              </w:tabs>
              <w:ind w:firstLine="0"/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163.88</w:t>
            </w:r>
          </w:p>
        </w:tc>
        <w:tc>
          <w:tcPr>
            <w:tcW w:w="1412" w:type="dxa"/>
          </w:tcPr>
          <w:p w:rsidR="00714F93" w:rsidRPr="00CA1748" w:rsidRDefault="00714F93" w:rsidP="003235C0">
            <w:pPr>
              <w:tabs>
                <w:tab w:val="left" w:pos="3336"/>
              </w:tabs>
              <w:rPr>
                <w:sz w:val="24"/>
                <w:szCs w:val="24"/>
              </w:rPr>
            </w:pPr>
            <w:r w:rsidRPr="00CA1748">
              <w:rPr>
                <w:sz w:val="24"/>
                <w:szCs w:val="24"/>
              </w:rPr>
              <w:t>13.07</w:t>
            </w:r>
          </w:p>
        </w:tc>
      </w:tr>
    </w:tbl>
    <w:p w:rsidR="00714F93" w:rsidRPr="00CA1748" w:rsidRDefault="00714F93" w:rsidP="00714F93">
      <w:pPr>
        <w:tabs>
          <w:tab w:val="left" w:pos="3336"/>
        </w:tabs>
        <w:jc w:val="both"/>
      </w:pPr>
      <w:r w:rsidRPr="00CA1748">
        <w:t xml:space="preserve">2. Решение распространяется на правоотношения между администрацией </w:t>
      </w:r>
      <w:proofErr w:type="gramStart"/>
      <w:r w:rsidRPr="00CA1748">
        <w:t>и ООО</w:t>
      </w:r>
      <w:proofErr w:type="gramEnd"/>
      <w:r w:rsidRPr="00CA1748">
        <w:t xml:space="preserve"> «</w:t>
      </w:r>
      <w:proofErr w:type="spellStart"/>
      <w:r w:rsidRPr="00CA1748">
        <w:t>ТеплоВодоРесурс</w:t>
      </w:r>
      <w:proofErr w:type="spellEnd"/>
      <w:r w:rsidRPr="00CA1748">
        <w:t>» с 01 января 2016 года.</w:t>
      </w:r>
    </w:p>
    <w:p w:rsidR="00714F93" w:rsidRPr="00CA1748" w:rsidRDefault="00714F93" w:rsidP="00714F93">
      <w:pPr>
        <w:ind w:right="-908"/>
        <w:jc w:val="both"/>
      </w:pPr>
      <w:r w:rsidRPr="00CA1748">
        <w:t xml:space="preserve">3. Настоящее решение подлежит размещению в информационной сети «Интернет» </w:t>
      </w:r>
    </w:p>
    <w:p w:rsidR="00714F93" w:rsidRDefault="00714F93" w:rsidP="00714F93">
      <w:pPr>
        <w:ind w:right="1200"/>
        <w:jc w:val="both"/>
      </w:pPr>
      <w:r w:rsidRPr="00CA1748">
        <w:t xml:space="preserve">на официальном сайте </w:t>
      </w:r>
      <w:hyperlink r:id="rId5" w:history="1">
        <w:r w:rsidRPr="00CA1748">
          <w:rPr>
            <w:rStyle w:val="a4"/>
            <w:color w:val="auto"/>
            <w:lang w:val="en-US"/>
          </w:rPr>
          <w:t>www</w:t>
        </w:r>
        <w:r w:rsidRPr="00CA1748">
          <w:rPr>
            <w:rStyle w:val="a4"/>
            <w:color w:val="auto"/>
          </w:rPr>
          <w:t>.</w:t>
        </w:r>
        <w:proofErr w:type="spellStart"/>
        <w:r w:rsidRPr="00CA1748">
          <w:rPr>
            <w:rStyle w:val="a4"/>
            <w:color w:val="auto"/>
            <w:lang w:val="en-US"/>
          </w:rPr>
          <w:t>adm</w:t>
        </w:r>
        <w:proofErr w:type="spellEnd"/>
        <w:r w:rsidRPr="00CA1748">
          <w:rPr>
            <w:rStyle w:val="a4"/>
            <w:color w:val="auto"/>
          </w:rPr>
          <w:t>-</w:t>
        </w:r>
        <w:proofErr w:type="spellStart"/>
        <w:r w:rsidRPr="00CA1748">
          <w:rPr>
            <w:rStyle w:val="a4"/>
            <w:color w:val="auto"/>
            <w:lang w:val="en-US"/>
          </w:rPr>
          <w:t>artem</w:t>
        </w:r>
        <w:proofErr w:type="spellEnd"/>
        <w:r w:rsidRPr="00CA1748">
          <w:rPr>
            <w:rStyle w:val="a4"/>
            <w:color w:val="auto"/>
          </w:rPr>
          <w:t>.</w:t>
        </w:r>
        <w:proofErr w:type="spellStart"/>
        <w:r w:rsidRPr="00CA1748">
          <w:rPr>
            <w:rStyle w:val="a4"/>
            <w:color w:val="auto"/>
            <w:lang w:val="en-US"/>
          </w:rPr>
          <w:t>ru</w:t>
        </w:r>
        <w:proofErr w:type="spellEnd"/>
      </w:hyperlink>
      <w:r w:rsidRPr="00CA1748">
        <w:t xml:space="preserve"> в разделе «Дума Поселения», «Решения  Думы АГП 2016 год».</w:t>
      </w:r>
    </w:p>
    <w:p w:rsidR="00B1688B" w:rsidRPr="00CA1748" w:rsidRDefault="00B1688B" w:rsidP="00714F93">
      <w:pPr>
        <w:ind w:right="1200"/>
        <w:jc w:val="both"/>
      </w:pPr>
    </w:p>
    <w:tbl>
      <w:tblPr>
        <w:tblpPr w:leftFromText="180" w:rightFromText="180" w:vertAnchor="text" w:horzAnchor="margin" w:tblpY="137"/>
        <w:tblW w:w="9571" w:type="dxa"/>
        <w:tblLook w:val="00A0"/>
      </w:tblPr>
      <w:tblGrid>
        <w:gridCol w:w="4785"/>
        <w:gridCol w:w="4786"/>
      </w:tblGrid>
      <w:tr w:rsidR="007E04DC" w:rsidRPr="00CA1748" w:rsidTr="007E04DC">
        <w:tc>
          <w:tcPr>
            <w:tcW w:w="4785" w:type="dxa"/>
          </w:tcPr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Председатель Думы </w:t>
            </w:r>
          </w:p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Артемовского городского поселения:  </w:t>
            </w:r>
          </w:p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                                               Л.Н. Эртнер</w:t>
            </w:r>
          </w:p>
        </w:tc>
        <w:tc>
          <w:tcPr>
            <w:tcW w:w="4786" w:type="dxa"/>
          </w:tcPr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Глава  </w:t>
            </w:r>
            <w:proofErr w:type="gramStart"/>
            <w:r w:rsidRPr="00CA1748">
              <w:rPr>
                <w:color w:val="000000"/>
              </w:rPr>
              <w:t>Артемовского</w:t>
            </w:r>
            <w:proofErr w:type="gramEnd"/>
            <w:r w:rsidRPr="00CA1748">
              <w:rPr>
                <w:color w:val="000000"/>
              </w:rPr>
              <w:t xml:space="preserve"> </w:t>
            </w:r>
          </w:p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муниципального образования:                 </w:t>
            </w:r>
          </w:p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                                  </w:t>
            </w:r>
          </w:p>
          <w:p w:rsidR="007E04DC" w:rsidRPr="00CA1748" w:rsidRDefault="007E04DC" w:rsidP="007E04DC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CA1748">
              <w:rPr>
                <w:color w:val="000000"/>
              </w:rPr>
              <w:t xml:space="preserve">                                            О.И. Каплунова</w:t>
            </w:r>
          </w:p>
        </w:tc>
      </w:tr>
    </w:tbl>
    <w:p w:rsidR="006973D6" w:rsidRPr="00B1688B" w:rsidRDefault="007E04DC" w:rsidP="00B1688B">
      <w:pPr>
        <w:tabs>
          <w:tab w:val="left" w:pos="3336"/>
        </w:tabs>
        <w:rPr>
          <w:color w:val="000000"/>
        </w:rPr>
      </w:pPr>
      <w:r>
        <w:t xml:space="preserve">                                                                               </w:t>
      </w:r>
      <w:r w:rsidR="00714F93" w:rsidRPr="00CA1748">
        <w:t xml:space="preserve">Решение подписано: </w:t>
      </w:r>
    </w:p>
    <w:sectPr w:rsidR="006973D6" w:rsidRPr="00B1688B" w:rsidSect="00CA174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37D8"/>
    <w:multiLevelType w:val="hybridMultilevel"/>
    <w:tmpl w:val="FAB815B4"/>
    <w:lvl w:ilvl="0" w:tplc="161481A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93"/>
    <w:rsid w:val="00032305"/>
    <w:rsid w:val="001701B3"/>
    <w:rsid w:val="00195D46"/>
    <w:rsid w:val="003769A8"/>
    <w:rsid w:val="003D67F9"/>
    <w:rsid w:val="006973D6"/>
    <w:rsid w:val="00714F93"/>
    <w:rsid w:val="007E04DC"/>
    <w:rsid w:val="00946305"/>
    <w:rsid w:val="00A71312"/>
    <w:rsid w:val="00B1688B"/>
    <w:rsid w:val="00CA1748"/>
    <w:rsid w:val="00F30431"/>
    <w:rsid w:val="00F4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4F93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14F93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714F93"/>
    <w:rPr>
      <w:color w:val="0000FF"/>
      <w:u w:val="single"/>
    </w:rPr>
  </w:style>
  <w:style w:type="table" w:styleId="a5">
    <w:name w:val="Table Grid"/>
    <w:basedOn w:val="a1"/>
    <w:uiPriority w:val="59"/>
    <w:rsid w:val="00714F9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2016-10-31T00:48:00Z</cp:lastPrinted>
  <dcterms:created xsi:type="dcterms:W3CDTF">2016-10-31T00:37:00Z</dcterms:created>
  <dcterms:modified xsi:type="dcterms:W3CDTF">2016-10-31T00:49:00Z</dcterms:modified>
</cp:coreProperties>
</file>