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A" w:rsidRPr="00DE6A38" w:rsidRDefault="00C064CA" w:rsidP="00C064CA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DE6A38">
        <w:rPr>
          <w:rFonts w:ascii="Times New Roman" w:hAnsi="Times New Roman" w:cs="Times New Roman"/>
          <w:color w:val="000000" w:themeColor="text1"/>
        </w:rPr>
        <w:t>РОССИЙСКАЯ  ФЕДЕРАЦИЯ</w:t>
      </w:r>
    </w:p>
    <w:p w:rsidR="00C064CA" w:rsidRPr="00DE6A38" w:rsidRDefault="00C064CA" w:rsidP="00C064CA">
      <w:pPr>
        <w:tabs>
          <w:tab w:val="left" w:pos="3336"/>
        </w:tabs>
        <w:jc w:val="center"/>
        <w:rPr>
          <w:b/>
          <w:bCs/>
        </w:rPr>
      </w:pPr>
      <w:r w:rsidRPr="00DE6A38">
        <w:rPr>
          <w:b/>
          <w:bCs/>
        </w:rPr>
        <w:t>ИРКУТСКАЯ ОБЛАСТЬ БОДАЙБИНСКИЙ РАЙОН</w:t>
      </w:r>
    </w:p>
    <w:p w:rsidR="00C064CA" w:rsidRDefault="00C064CA" w:rsidP="00C064C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 xml:space="preserve">АРТЕМОВСКОЕ </w:t>
      </w:r>
      <w:r w:rsidRPr="00DE6A38">
        <w:rPr>
          <w:b/>
          <w:bCs/>
        </w:rPr>
        <w:t xml:space="preserve">МУНИЦИПАЛЬНОЕ ОБРАЗОВАНИЕ                                                     </w:t>
      </w:r>
    </w:p>
    <w:p w:rsidR="00C064CA" w:rsidRPr="00DE6A38" w:rsidRDefault="00C064CA" w:rsidP="00C064CA">
      <w:pPr>
        <w:tabs>
          <w:tab w:val="left" w:pos="3336"/>
        </w:tabs>
        <w:jc w:val="center"/>
        <w:rPr>
          <w:b/>
          <w:bCs/>
        </w:rPr>
      </w:pPr>
    </w:p>
    <w:p w:rsidR="00C064CA" w:rsidRPr="00DE6A38" w:rsidRDefault="00C064CA" w:rsidP="00C064CA">
      <w:pPr>
        <w:tabs>
          <w:tab w:val="left" w:pos="3336"/>
        </w:tabs>
        <w:jc w:val="center"/>
        <w:rPr>
          <w:b/>
          <w:bCs/>
        </w:rPr>
      </w:pPr>
      <w:r w:rsidRPr="00DE6A38">
        <w:rPr>
          <w:b/>
          <w:bCs/>
        </w:rPr>
        <w:t>Д У М А</w:t>
      </w:r>
    </w:p>
    <w:p w:rsidR="00C064CA" w:rsidRDefault="00C064CA" w:rsidP="00C064CA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ГОРОДСКОГО ПОСЕЛЕНИЯ</w:t>
      </w:r>
    </w:p>
    <w:p w:rsidR="00C064CA" w:rsidRDefault="00C064CA" w:rsidP="00C064CA">
      <w:pPr>
        <w:tabs>
          <w:tab w:val="left" w:pos="3336"/>
        </w:tabs>
        <w:jc w:val="center"/>
        <w:rPr>
          <w:b/>
          <w:bCs/>
        </w:rPr>
      </w:pPr>
    </w:p>
    <w:p w:rsidR="00C064CA" w:rsidRPr="009F7DF9" w:rsidRDefault="00C064CA" w:rsidP="00C064CA">
      <w:pPr>
        <w:tabs>
          <w:tab w:val="left" w:pos="3336"/>
        </w:tabs>
        <w:jc w:val="center"/>
        <w:rPr>
          <w:b/>
          <w:bCs/>
        </w:rPr>
      </w:pPr>
    </w:p>
    <w:p w:rsidR="00C064CA" w:rsidRPr="009F7DF9" w:rsidRDefault="00C064CA" w:rsidP="00C064CA">
      <w:pPr>
        <w:tabs>
          <w:tab w:val="left" w:pos="3336"/>
        </w:tabs>
        <w:jc w:val="center"/>
        <w:rPr>
          <w:b/>
          <w:bCs/>
        </w:rPr>
      </w:pPr>
      <w:proofErr w:type="gramStart"/>
      <w:r w:rsidRPr="009F7DF9">
        <w:rPr>
          <w:b/>
          <w:bCs/>
        </w:rPr>
        <w:t>Р</w:t>
      </w:r>
      <w:proofErr w:type="gramEnd"/>
      <w:r w:rsidRPr="009F7DF9">
        <w:rPr>
          <w:b/>
          <w:bCs/>
        </w:rPr>
        <w:t xml:space="preserve"> Е Ш Е Н И Е</w:t>
      </w:r>
    </w:p>
    <w:p w:rsidR="00C064CA" w:rsidRPr="009F7DF9" w:rsidRDefault="00C064CA" w:rsidP="00C064CA">
      <w:pPr>
        <w:tabs>
          <w:tab w:val="left" w:pos="3336"/>
        </w:tabs>
        <w:jc w:val="center"/>
      </w:pPr>
    </w:p>
    <w:p w:rsidR="00C064CA" w:rsidRPr="009F7DF9" w:rsidRDefault="00C064CA" w:rsidP="00C064CA">
      <w:pPr>
        <w:tabs>
          <w:tab w:val="left" w:pos="3336"/>
        </w:tabs>
        <w:rPr>
          <w:b/>
          <w:bCs/>
        </w:rPr>
      </w:pPr>
      <w:r w:rsidRPr="009F7DF9">
        <w:t xml:space="preserve"> </w:t>
      </w:r>
      <w:r>
        <w:rPr>
          <w:b/>
          <w:bCs/>
        </w:rPr>
        <w:t xml:space="preserve"> </w:t>
      </w:r>
      <w:r w:rsidR="00A26BDB">
        <w:rPr>
          <w:b/>
          <w:bCs/>
        </w:rPr>
        <w:t xml:space="preserve">  25 </w:t>
      </w:r>
      <w:r>
        <w:rPr>
          <w:b/>
          <w:bCs/>
        </w:rPr>
        <w:t xml:space="preserve">марта  </w:t>
      </w:r>
      <w:r w:rsidRPr="00DA0830">
        <w:rPr>
          <w:b/>
          <w:bCs/>
        </w:rPr>
        <w:t xml:space="preserve"> 201</w:t>
      </w:r>
      <w:r>
        <w:rPr>
          <w:b/>
          <w:bCs/>
        </w:rPr>
        <w:t>6</w:t>
      </w:r>
      <w:r w:rsidRPr="00DA0830">
        <w:rPr>
          <w:b/>
          <w:bCs/>
        </w:rPr>
        <w:t xml:space="preserve"> г</w:t>
      </w:r>
      <w:r>
        <w:rPr>
          <w:b/>
          <w:bCs/>
        </w:rPr>
        <w:t>ода</w:t>
      </w:r>
      <w:r w:rsidRPr="009F7DF9">
        <w:rPr>
          <w:b/>
          <w:bCs/>
        </w:rPr>
        <w:t xml:space="preserve">             </w:t>
      </w:r>
      <w:r>
        <w:rPr>
          <w:b/>
          <w:bCs/>
        </w:rPr>
        <w:t xml:space="preserve">        </w:t>
      </w:r>
      <w:r w:rsidR="00202AD2">
        <w:rPr>
          <w:b/>
          <w:bCs/>
        </w:rPr>
        <w:t>р.п</w:t>
      </w:r>
      <w:r w:rsidRPr="009F7DF9">
        <w:rPr>
          <w:b/>
          <w:bCs/>
        </w:rPr>
        <w:t xml:space="preserve">. </w:t>
      </w:r>
      <w:r w:rsidRPr="00DA0830">
        <w:rPr>
          <w:b/>
          <w:bCs/>
        </w:rPr>
        <w:t>Артемовский                                     №</w:t>
      </w:r>
      <w:r w:rsidR="00A26BDB">
        <w:rPr>
          <w:b/>
          <w:bCs/>
        </w:rPr>
        <w:t>13</w:t>
      </w:r>
      <w:r w:rsidRPr="00DA083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C064CA" w:rsidRDefault="00C064CA" w:rsidP="00C064CA">
      <w:pPr>
        <w:tabs>
          <w:tab w:val="left" w:pos="3336"/>
        </w:tabs>
        <w:jc w:val="center"/>
        <w:rPr>
          <w:b/>
          <w:bCs/>
        </w:rPr>
      </w:pPr>
    </w:p>
    <w:p w:rsidR="00C064CA" w:rsidRDefault="00C064CA" w:rsidP="00C064CA">
      <w:pPr>
        <w:tabs>
          <w:tab w:val="left" w:pos="3336"/>
        </w:tabs>
        <w:rPr>
          <w:b/>
          <w:bCs/>
        </w:rPr>
      </w:pPr>
      <w:r w:rsidRPr="009F7DF9">
        <w:rPr>
          <w:b/>
          <w:bCs/>
        </w:rPr>
        <w:t>О</w:t>
      </w:r>
      <w:r>
        <w:rPr>
          <w:b/>
          <w:bCs/>
        </w:rPr>
        <w:t xml:space="preserve"> перспективах участия Артемовского МО </w:t>
      </w:r>
    </w:p>
    <w:p w:rsidR="00C064CA" w:rsidRPr="009F7DF9" w:rsidRDefault="00C064CA" w:rsidP="00C064CA">
      <w:pPr>
        <w:tabs>
          <w:tab w:val="left" w:pos="3336"/>
        </w:tabs>
        <w:rPr>
          <w:b/>
          <w:bCs/>
        </w:rPr>
      </w:pPr>
      <w:r>
        <w:rPr>
          <w:b/>
          <w:bCs/>
        </w:rPr>
        <w:t>в областных государственных программах</w:t>
      </w:r>
    </w:p>
    <w:p w:rsidR="00C064CA" w:rsidRPr="009F7DF9" w:rsidRDefault="00C064CA" w:rsidP="00C064CA">
      <w:pPr>
        <w:tabs>
          <w:tab w:val="left" w:pos="3336"/>
        </w:tabs>
        <w:rPr>
          <w:b/>
          <w:bCs/>
        </w:rPr>
      </w:pPr>
    </w:p>
    <w:p w:rsidR="00C064CA" w:rsidRDefault="00C064CA" w:rsidP="00C064CA">
      <w:pPr>
        <w:tabs>
          <w:tab w:val="left" w:pos="3336"/>
        </w:tabs>
        <w:jc w:val="both"/>
        <w:rPr>
          <w:bCs/>
        </w:rPr>
      </w:pPr>
    </w:p>
    <w:p w:rsidR="00C064CA" w:rsidRDefault="00C064CA" w:rsidP="00C064CA">
      <w:pPr>
        <w:tabs>
          <w:tab w:val="left" w:pos="3336"/>
        </w:tabs>
        <w:ind w:firstLine="709"/>
        <w:jc w:val="both"/>
        <w:rPr>
          <w:bCs/>
        </w:rPr>
      </w:pPr>
      <w:r>
        <w:rPr>
          <w:bCs/>
        </w:rPr>
        <w:t>Заслушав информацию главного специалиста по экономическим вопросам и ценообразованию администрации Артемовского поселения о перспективах участия Артемовского МО в областных государственных программах, руководствуясь статьей 31 Устава Артемовского муниципального образования, Дума Артемовского городского поселения</w:t>
      </w:r>
    </w:p>
    <w:p w:rsidR="00C064CA" w:rsidRPr="00D3300A" w:rsidRDefault="00C064CA" w:rsidP="00C064CA">
      <w:pPr>
        <w:tabs>
          <w:tab w:val="left" w:pos="3336"/>
        </w:tabs>
        <w:jc w:val="both"/>
        <w:rPr>
          <w:bCs/>
        </w:rPr>
      </w:pPr>
      <w:r w:rsidRPr="00D3300A">
        <w:rPr>
          <w:bCs/>
        </w:rPr>
        <w:t>РЕШИЛА:</w:t>
      </w:r>
    </w:p>
    <w:p w:rsidR="00C064CA" w:rsidRPr="00813ECF" w:rsidRDefault="00C064CA" w:rsidP="00C064CA">
      <w:pPr>
        <w:ind w:firstLine="709"/>
        <w:jc w:val="both"/>
      </w:pPr>
      <w:r w:rsidRPr="006001F3">
        <w:rPr>
          <w:bCs/>
        </w:rPr>
        <w:t>1.</w:t>
      </w:r>
      <w:bookmarkStart w:id="0" w:name="sub_1"/>
      <w:r>
        <w:rPr>
          <w:b/>
          <w:bCs/>
        </w:rPr>
        <w:t xml:space="preserve"> </w:t>
      </w:r>
      <w:bookmarkEnd w:id="0"/>
      <w:r w:rsidRPr="00813ECF">
        <w:rPr>
          <w:bCs/>
        </w:rPr>
        <w:t xml:space="preserve">Принять к сведению информацию </w:t>
      </w:r>
      <w:r>
        <w:rPr>
          <w:bCs/>
        </w:rPr>
        <w:t>о перспективах участия Артемовского МО в областных государственных программах</w:t>
      </w:r>
      <w:r w:rsidRPr="00813ECF">
        <w:t xml:space="preserve">.  </w:t>
      </w:r>
    </w:p>
    <w:p w:rsidR="00C064CA" w:rsidRDefault="00C064CA" w:rsidP="00C064C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 Настоящее решение обнародовать посредством размещения на официальном сайте администрации Артемовского городского поселения </w:t>
      </w:r>
      <w:hyperlink r:id="rId4" w:history="1">
        <w:r w:rsidRPr="004B61ED">
          <w:rPr>
            <w:rStyle w:val="a3"/>
            <w:lang w:val="en-US"/>
          </w:rPr>
          <w:t>www</w:t>
        </w:r>
        <w:r w:rsidRPr="004B61ED">
          <w:rPr>
            <w:rStyle w:val="a3"/>
          </w:rPr>
          <w:t>.</w:t>
        </w:r>
        <w:proofErr w:type="spellStart"/>
        <w:r w:rsidRPr="004B61ED">
          <w:rPr>
            <w:rStyle w:val="a3"/>
            <w:lang w:val="en-US"/>
          </w:rPr>
          <w:t>adm</w:t>
        </w:r>
        <w:proofErr w:type="spellEnd"/>
        <w:r w:rsidRPr="004B61ED">
          <w:rPr>
            <w:rStyle w:val="a3"/>
          </w:rPr>
          <w:t>-</w:t>
        </w:r>
        <w:proofErr w:type="spellStart"/>
        <w:r w:rsidRPr="004B61ED">
          <w:rPr>
            <w:rStyle w:val="a3"/>
            <w:lang w:val="en-US"/>
          </w:rPr>
          <w:t>artem</w:t>
        </w:r>
        <w:proofErr w:type="spellEnd"/>
        <w:r w:rsidRPr="004B61ED">
          <w:rPr>
            <w:rStyle w:val="a3"/>
          </w:rPr>
          <w:t>.</w:t>
        </w:r>
        <w:proofErr w:type="spellStart"/>
        <w:r w:rsidRPr="004B61ED">
          <w:rPr>
            <w:rStyle w:val="a3"/>
            <w:lang w:val="en-US"/>
          </w:rPr>
          <w:t>ru</w:t>
        </w:r>
        <w:proofErr w:type="spellEnd"/>
      </w:hyperlink>
      <w:r>
        <w:t xml:space="preserve"> (раздел «Дума поселения», подраздел «Решения 2016 год»)</w:t>
      </w:r>
    </w:p>
    <w:p w:rsidR="00C064CA" w:rsidRDefault="00C064CA" w:rsidP="00C064CA">
      <w:pPr>
        <w:tabs>
          <w:tab w:val="left" w:pos="3336"/>
        </w:tabs>
        <w:rPr>
          <w:bCs/>
        </w:rPr>
      </w:pPr>
    </w:p>
    <w:p w:rsidR="00C064CA" w:rsidRDefault="00C064CA" w:rsidP="00C064CA">
      <w:pPr>
        <w:tabs>
          <w:tab w:val="left" w:pos="3336"/>
        </w:tabs>
        <w:rPr>
          <w:bCs/>
        </w:rPr>
      </w:pPr>
    </w:p>
    <w:p w:rsidR="00C064CA" w:rsidRDefault="00C064CA" w:rsidP="00C064CA">
      <w:pPr>
        <w:tabs>
          <w:tab w:val="left" w:pos="3336"/>
        </w:tabs>
        <w:rPr>
          <w:bCs/>
        </w:rPr>
      </w:pPr>
    </w:p>
    <w:p w:rsidR="00C064CA" w:rsidRDefault="00C064CA" w:rsidP="00C064CA">
      <w:pPr>
        <w:tabs>
          <w:tab w:val="left" w:pos="3336"/>
        </w:tabs>
        <w:rPr>
          <w:bCs/>
        </w:rPr>
        <w:sectPr w:rsidR="00C064CA" w:rsidSect="004D4683">
          <w:pgSz w:w="11906" w:h="16838"/>
          <w:pgMar w:top="568" w:right="849" w:bottom="1276" w:left="1701" w:header="708" w:footer="708" w:gutter="0"/>
          <w:cols w:space="708"/>
          <w:docGrid w:linePitch="360"/>
        </w:sectPr>
      </w:pPr>
    </w:p>
    <w:p w:rsidR="00C064CA" w:rsidRDefault="00C064CA" w:rsidP="00C064CA">
      <w:pPr>
        <w:tabs>
          <w:tab w:val="left" w:pos="3336"/>
        </w:tabs>
      </w:pPr>
      <w:r>
        <w:rPr>
          <w:bCs/>
        </w:rPr>
        <w:lastRenderedPageBreak/>
        <w:t xml:space="preserve"> </w:t>
      </w:r>
      <w:r>
        <w:t xml:space="preserve">Председатель Думы </w:t>
      </w:r>
      <w:proofErr w:type="gramStart"/>
      <w:r>
        <w:t>Артемовского</w:t>
      </w:r>
      <w:proofErr w:type="gramEnd"/>
    </w:p>
    <w:p w:rsidR="00C064CA" w:rsidRDefault="00C064CA" w:rsidP="00C064CA">
      <w:pPr>
        <w:tabs>
          <w:tab w:val="left" w:pos="3336"/>
        </w:tabs>
      </w:pPr>
      <w:r>
        <w:t xml:space="preserve"> городского поселения</w:t>
      </w:r>
    </w:p>
    <w:p w:rsidR="00C064CA" w:rsidRDefault="00C064CA" w:rsidP="00C064CA">
      <w:pPr>
        <w:tabs>
          <w:tab w:val="left" w:pos="3336"/>
        </w:tabs>
      </w:pPr>
      <w:r>
        <w:t xml:space="preserve"> ____________________  Л. Н. Эртнер</w:t>
      </w: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  <w:r>
        <w:lastRenderedPageBreak/>
        <w:t xml:space="preserve">Глава </w:t>
      </w:r>
      <w:proofErr w:type="gramStart"/>
      <w:r>
        <w:t>Артемовского</w:t>
      </w:r>
      <w:proofErr w:type="gramEnd"/>
      <w:r>
        <w:t xml:space="preserve"> </w:t>
      </w:r>
    </w:p>
    <w:p w:rsidR="00C064CA" w:rsidRDefault="00C064CA" w:rsidP="00C064CA">
      <w:pPr>
        <w:tabs>
          <w:tab w:val="left" w:pos="3336"/>
        </w:tabs>
      </w:pPr>
      <w:r>
        <w:t>муниципального образования</w:t>
      </w:r>
    </w:p>
    <w:p w:rsidR="00C064CA" w:rsidRDefault="00C064CA" w:rsidP="00C064CA">
      <w:pPr>
        <w:tabs>
          <w:tab w:val="left" w:pos="3336"/>
        </w:tabs>
      </w:pPr>
      <w:r>
        <w:t>_________________ О. И. Каплунова</w:t>
      </w:r>
    </w:p>
    <w:p w:rsidR="00C064CA" w:rsidRDefault="00C064CA" w:rsidP="00C064CA">
      <w:pPr>
        <w:tabs>
          <w:tab w:val="left" w:pos="3336"/>
        </w:tabs>
        <w:jc w:val="both"/>
        <w:sectPr w:rsidR="00C064CA" w:rsidSect="00366B9E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C064CA" w:rsidRDefault="00C064CA" w:rsidP="00C064CA">
      <w:pPr>
        <w:tabs>
          <w:tab w:val="left" w:pos="3336"/>
        </w:tabs>
      </w:pPr>
      <w:r>
        <w:rPr>
          <w:bCs/>
        </w:rPr>
        <w:lastRenderedPageBreak/>
        <w:t xml:space="preserve">                                                                                   </w:t>
      </w:r>
      <w:r w:rsidRPr="009F7DF9">
        <w:t>Ре</w:t>
      </w:r>
      <w:r>
        <w:t xml:space="preserve">шение подписано:  </w:t>
      </w: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tabs>
          <w:tab w:val="left" w:pos="3336"/>
        </w:tabs>
      </w:pPr>
    </w:p>
    <w:p w:rsidR="00C064CA" w:rsidRDefault="00C064CA" w:rsidP="00C064CA">
      <w:pPr>
        <w:pageBreakBefore/>
        <w:tabs>
          <w:tab w:val="left" w:pos="3336"/>
        </w:tabs>
        <w:jc w:val="center"/>
        <w:rPr>
          <w:bCs/>
        </w:rPr>
      </w:pPr>
      <w:r>
        <w:rPr>
          <w:bCs/>
        </w:rPr>
        <w:lastRenderedPageBreak/>
        <w:t>ИНФОРМАЦИЯ</w:t>
      </w:r>
    </w:p>
    <w:p w:rsidR="00C064CA" w:rsidRDefault="00C064CA" w:rsidP="00C064CA">
      <w:pPr>
        <w:tabs>
          <w:tab w:val="left" w:pos="3336"/>
        </w:tabs>
        <w:jc w:val="center"/>
        <w:rPr>
          <w:bCs/>
        </w:rPr>
      </w:pPr>
      <w:r>
        <w:rPr>
          <w:bCs/>
        </w:rPr>
        <w:t xml:space="preserve"> «О перспективах участия Артемовского МО в областных государственных программах»</w:t>
      </w:r>
    </w:p>
    <w:p w:rsidR="00C064CA" w:rsidRDefault="00C064CA" w:rsidP="00C064CA">
      <w:pPr>
        <w:tabs>
          <w:tab w:val="left" w:pos="3336"/>
        </w:tabs>
        <w:jc w:val="center"/>
        <w:rPr>
          <w:bCs/>
        </w:rPr>
      </w:pPr>
    </w:p>
    <w:p w:rsidR="00C064CA" w:rsidRPr="00176272" w:rsidRDefault="00C064CA" w:rsidP="00C064CA">
      <w:r>
        <w:t xml:space="preserve">1. Реализация муниципальных </w:t>
      </w:r>
      <w:r w:rsidRPr="003377BC">
        <w:t xml:space="preserve">программ  </w:t>
      </w:r>
      <w:r>
        <w:t>за 2015 год:</w:t>
      </w:r>
    </w:p>
    <w:p w:rsidR="00C064CA" w:rsidRDefault="00C064CA" w:rsidP="00C064CA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93"/>
        <w:gridCol w:w="992"/>
        <w:gridCol w:w="992"/>
        <w:gridCol w:w="992"/>
        <w:gridCol w:w="851"/>
        <w:gridCol w:w="992"/>
        <w:gridCol w:w="1559"/>
      </w:tblGrid>
      <w:tr w:rsidR="00C064CA" w:rsidRPr="001D1905" w:rsidTr="00210EED">
        <w:trPr>
          <w:trHeight w:val="5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4CA" w:rsidRDefault="00C064CA" w:rsidP="00210EED"/>
          <w:p w:rsidR="00C064CA" w:rsidRDefault="00C064CA" w:rsidP="00210EED"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Объем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Работы за 2015 год</w:t>
            </w:r>
          </w:p>
        </w:tc>
      </w:tr>
      <w:tr w:rsidR="00C064CA" w:rsidRPr="001D1905" w:rsidTr="00210EED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 xml:space="preserve">План 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 xml:space="preserve">Факт 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 xml:space="preserve">План 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 xml:space="preserve">Факт 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 xml:space="preserve">План 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 xml:space="preserve">Факт 2016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</w:p>
        </w:tc>
      </w:tr>
      <w:tr w:rsidR="00C064CA" w:rsidRPr="001D1905" w:rsidTr="00210EED">
        <w:trPr>
          <w:trHeight w:val="11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2235A1" w:rsidRDefault="00C064CA" w:rsidP="00210EED">
            <w:r w:rsidRPr="00CC3139">
              <w:rPr>
                <w:sz w:val="22"/>
                <w:szCs w:val="22"/>
              </w:rPr>
              <w:t xml:space="preserve"> </w:t>
            </w:r>
            <w:r w:rsidRPr="002235A1">
              <w:rPr>
                <w:sz w:val="22"/>
                <w:szCs w:val="22"/>
              </w:rPr>
              <w:t>Энергосбережение и повышение энергетической эффективности на территории Артемовского муниципального образования на 2010- 2015 г.г.</w:t>
            </w:r>
          </w:p>
          <w:p w:rsidR="00C064CA" w:rsidRPr="00CC3139" w:rsidRDefault="00C064CA" w:rsidP="00210EE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1585,4</w:t>
            </w:r>
          </w:p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D912F4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12F4">
              <w:rPr>
                <w:sz w:val="20"/>
                <w:szCs w:val="20"/>
              </w:rPr>
              <w:t>по смене кровельного покрытия жилого дома по ул. 40 лет Победы, д.21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064CA" w:rsidRPr="001D1905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CC3139" w:rsidRDefault="00C064CA" w:rsidP="00210EED">
            <w:r w:rsidRPr="00CC3139">
              <w:rPr>
                <w:sz w:val="22"/>
                <w:szCs w:val="22"/>
              </w:rPr>
              <w:t xml:space="preserve"> «Развитие автомобильных дорог общего пользования местного значения на территории Артемовского городского поселения на 2012 - 2015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770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14D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.ч.</w:t>
            </w:r>
            <w:r w:rsidRPr="00F9414D">
              <w:rPr>
                <w:sz w:val="20"/>
                <w:szCs w:val="20"/>
              </w:rPr>
              <w:t>: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730- ОБ</w:t>
            </w:r>
          </w:p>
          <w:p w:rsidR="00C064CA" w:rsidRPr="00F9414D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3454,8 -МБ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32530B" w:rsidRDefault="00C064CA" w:rsidP="00210EED">
            <w:pPr>
              <w:jc w:val="center"/>
              <w:rPr>
                <w:sz w:val="20"/>
                <w:szCs w:val="20"/>
              </w:rPr>
            </w:pPr>
            <w:r w:rsidRPr="0032530B">
              <w:rPr>
                <w:color w:val="000000"/>
                <w:sz w:val="20"/>
                <w:szCs w:val="20"/>
              </w:rPr>
              <w:t>ремонт участков автомобильной дороги по ул. Подгорной и по ул. 40 лет Победы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4CA" w:rsidRPr="001D1905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CC3139" w:rsidRDefault="00C064CA" w:rsidP="00210EED">
            <w:r w:rsidRPr="00CC3139">
              <w:rPr>
                <w:sz w:val="22"/>
                <w:szCs w:val="22"/>
              </w:rPr>
              <w:t>«</w:t>
            </w:r>
            <w:r w:rsidRPr="00CC3139">
              <w:rPr>
                <w:bCs/>
                <w:kern w:val="36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Артемовского городского поселения</w:t>
            </w:r>
            <w:r w:rsidRPr="00CC3139">
              <w:rPr>
                <w:sz w:val="22"/>
                <w:szCs w:val="22"/>
              </w:rPr>
              <w:t xml:space="preserve"> на 2012- 2015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253666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4CA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CC3139" w:rsidRDefault="00C064CA" w:rsidP="00210EED">
            <w:pPr>
              <w:ind w:firstLine="34"/>
            </w:pPr>
            <w:r w:rsidRPr="00CC3139">
              <w:rPr>
                <w:sz w:val="22"/>
                <w:szCs w:val="22"/>
              </w:rPr>
              <w:t xml:space="preserve">«Переселение граждан из ветхого и аварийного жилищного фонда Артемовского муниципального образования» на </w:t>
            </w:r>
            <w:r w:rsidRPr="00367133">
              <w:rPr>
                <w:sz w:val="22"/>
                <w:szCs w:val="22"/>
              </w:rPr>
              <w:t>2014 -</w:t>
            </w:r>
            <w:r w:rsidRPr="00CC3139">
              <w:rPr>
                <w:sz w:val="22"/>
                <w:szCs w:val="22"/>
              </w:rPr>
              <w:t xml:space="preserve"> 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3268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14D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.ч.</w:t>
            </w:r>
            <w:r w:rsidRPr="00F9414D">
              <w:rPr>
                <w:sz w:val="20"/>
                <w:szCs w:val="20"/>
              </w:rPr>
              <w:t>: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2068- ОБ</w:t>
            </w:r>
          </w:p>
          <w:p w:rsidR="00C064CA" w:rsidRPr="001D1905" w:rsidRDefault="00C064CA" w:rsidP="00210EED">
            <w:pPr>
              <w:jc w:val="center"/>
            </w:pPr>
            <w:r>
              <w:rPr>
                <w:sz w:val="20"/>
                <w:szCs w:val="20"/>
              </w:rPr>
              <w:t>1200-МБ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1044,2-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253666" w:rsidRDefault="00C064CA" w:rsidP="00210EED">
            <w:pPr>
              <w:jc w:val="center"/>
              <w:rPr>
                <w:sz w:val="20"/>
                <w:szCs w:val="20"/>
              </w:rPr>
            </w:pPr>
            <w:r w:rsidRPr="00253666">
              <w:rPr>
                <w:sz w:val="20"/>
                <w:szCs w:val="20"/>
              </w:rPr>
              <w:t>приобретена квартира по ул. 40 лет Победы, д.21, кв.20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064CA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CC3139" w:rsidRDefault="00C064CA" w:rsidP="00210EED">
            <w:r>
              <w:rPr>
                <w:sz w:val="22"/>
                <w:szCs w:val="22"/>
              </w:rPr>
              <w:t>Профилактика экстремизма и терроризма в Артемовском муниципальном образовании на 2014-2016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253666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базе КДЦ и библиотек (беседы, лекции)</w:t>
            </w:r>
          </w:p>
        </w:tc>
      </w:tr>
      <w:tr w:rsidR="00C064CA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r>
              <w:t>Развитие и модернизация коммунальной инфраструктуры на 2014-2016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5294,7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4357,3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5300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14D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.ч.</w:t>
            </w:r>
            <w:r w:rsidRPr="00F9414D">
              <w:rPr>
                <w:sz w:val="20"/>
                <w:szCs w:val="20"/>
              </w:rPr>
              <w:t>: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4500- ОБ</w:t>
            </w:r>
          </w:p>
          <w:p w:rsidR="00C064CA" w:rsidRPr="001D1905" w:rsidRDefault="00C064CA" w:rsidP="00210EED">
            <w:pPr>
              <w:jc w:val="center"/>
            </w:pPr>
            <w:r>
              <w:rPr>
                <w:sz w:val="20"/>
                <w:szCs w:val="20"/>
              </w:rPr>
              <w:t>800-МБ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6643,4 -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253666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тепловых сетей и котельного оборудования</w:t>
            </w:r>
          </w:p>
        </w:tc>
      </w:tr>
      <w:tr w:rsidR="00C064CA" w:rsidRPr="001D1905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r>
              <w:rPr>
                <w:sz w:val="22"/>
                <w:szCs w:val="22"/>
              </w:rPr>
              <w:t>Комплексное развитие систем коммунальной инфраструктуры Артемовского городского поселения на 2014-2032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5294,7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4357,3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8850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14D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.ч.</w:t>
            </w:r>
            <w:r w:rsidRPr="00F9414D">
              <w:rPr>
                <w:sz w:val="20"/>
                <w:szCs w:val="20"/>
              </w:rPr>
              <w:t>: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4500- ОБ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3300-МБ</w:t>
            </w:r>
          </w:p>
          <w:p w:rsidR="00C064CA" w:rsidRPr="001D1905" w:rsidRDefault="00C064CA" w:rsidP="00210EED">
            <w:pPr>
              <w:jc w:val="center"/>
            </w:pPr>
            <w:r>
              <w:rPr>
                <w:sz w:val="20"/>
                <w:szCs w:val="20"/>
              </w:rPr>
              <w:t xml:space="preserve">3150 - </w:t>
            </w:r>
            <w:proofErr w:type="spellStart"/>
            <w:r>
              <w:rPr>
                <w:sz w:val="20"/>
                <w:szCs w:val="20"/>
              </w:rPr>
              <w:t>сред-ва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предпр-я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7025,5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14D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.ч.</w:t>
            </w:r>
            <w:r w:rsidRPr="00F9414D">
              <w:rPr>
                <w:sz w:val="20"/>
                <w:szCs w:val="20"/>
              </w:rPr>
              <w:t>: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312,2- ОБ</w:t>
            </w:r>
          </w:p>
          <w:p w:rsidR="00C064CA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6048,3-МБ</w:t>
            </w:r>
          </w:p>
          <w:p w:rsidR="00C064CA" w:rsidRPr="001D1905" w:rsidRDefault="00C064CA" w:rsidP="00210EED">
            <w:pPr>
              <w:jc w:val="center"/>
            </w:pPr>
            <w:r>
              <w:rPr>
                <w:sz w:val="20"/>
                <w:szCs w:val="20"/>
              </w:rPr>
              <w:t xml:space="preserve">665 - </w:t>
            </w:r>
            <w:proofErr w:type="spellStart"/>
            <w:r>
              <w:rPr>
                <w:sz w:val="20"/>
                <w:szCs w:val="20"/>
              </w:rPr>
              <w:lastRenderedPageBreak/>
              <w:t>сред-ва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предпр-я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lastRenderedPageBreak/>
              <w:t>10950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253666" w:rsidRDefault="00C064CA" w:rsidP="0021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тепловых, водопроводных сетей и котельного оборудования, канализационных колодцев</w:t>
            </w:r>
          </w:p>
        </w:tc>
      </w:tr>
      <w:tr w:rsidR="00C064CA" w:rsidRPr="001D1905" w:rsidTr="00210E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r>
              <w:rPr>
                <w:sz w:val="22"/>
                <w:szCs w:val="22"/>
              </w:rPr>
              <w:lastRenderedPageBreak/>
              <w:t>«Повышение безопасности дорожного движения» на 2016-2018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Default="00C064CA" w:rsidP="00210E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  <w:r>
              <w:rPr>
                <w:sz w:val="22"/>
                <w:szCs w:val="22"/>
              </w:rPr>
              <w:t>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1D1905" w:rsidRDefault="00C064CA" w:rsidP="00210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A" w:rsidRPr="000644F7" w:rsidRDefault="00C064CA" w:rsidP="00210EED">
            <w:pPr>
              <w:jc w:val="center"/>
              <w:rPr>
                <w:sz w:val="20"/>
                <w:szCs w:val="20"/>
              </w:rPr>
            </w:pPr>
            <w:r w:rsidRPr="000644F7">
              <w:rPr>
                <w:sz w:val="20"/>
                <w:szCs w:val="20"/>
              </w:rPr>
              <w:t>Ремонт дорог</w:t>
            </w:r>
          </w:p>
        </w:tc>
      </w:tr>
    </w:tbl>
    <w:p w:rsidR="00C064CA" w:rsidRDefault="00C064CA" w:rsidP="00C064CA">
      <w:pPr>
        <w:tabs>
          <w:tab w:val="left" w:pos="3336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Pr="008D7BAF">
        <w:rPr>
          <w:bCs/>
        </w:rPr>
        <w:t>В 2016 году на территории Иркутской области реализуется 17 государствен</w:t>
      </w:r>
      <w:r>
        <w:rPr>
          <w:bCs/>
        </w:rPr>
        <w:t>ных программ, возможность участия муниципальных образований предусмотрена в 15 из них: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1. Государственная программа Иркутской области «Развитие образования» на 2014-2018 гг.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</w:pPr>
      <w:r w:rsidRPr="001A7103">
        <w:t>Возможность участия МО - нет</w:t>
      </w:r>
      <w:r>
        <w:t>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2. Государственная программа Иркутской области «Развитие здравоохранения» на 2014-2018 гг.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</w:pPr>
      <w:r w:rsidRPr="001A7103">
        <w:t>Возможность участия МО - нет</w:t>
      </w:r>
      <w:r>
        <w:t>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3. Государственная программа Иркутской области «Социальная поддержка населения» на 2014 - 2018 годы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</w:pPr>
      <w:r w:rsidRPr="001A7103">
        <w:t xml:space="preserve">Мероприятия программы - </w:t>
      </w:r>
      <w:r w:rsidRPr="00150B1A">
        <w:t>осуществление бюджетных инвестиций в объекты государственной собственности Иркутской области</w:t>
      </w:r>
      <w:r>
        <w:t xml:space="preserve">, </w:t>
      </w:r>
      <w:r w:rsidRPr="00F30CEC">
        <w:t xml:space="preserve">решение </w:t>
      </w:r>
      <w:proofErr w:type="gramStart"/>
      <w:r w:rsidRPr="00F30CEC">
        <w:t>проблемы улучшения жилищных условий работников областных государственных учреждений</w:t>
      </w:r>
      <w:proofErr w:type="gramEnd"/>
      <w:r w:rsidRPr="00F30CEC">
        <w:t xml:space="preserve"> и творческих работников</w:t>
      </w:r>
      <w:r>
        <w:t xml:space="preserve">, </w:t>
      </w:r>
      <w:r w:rsidRPr="00F30CEC">
        <w:t>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</w:t>
      </w:r>
      <w:r>
        <w:t xml:space="preserve"> и т.п.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t>Возможность участия МО - нет</w:t>
      </w:r>
      <w:r>
        <w:t>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4. Государственная программа Иркутской области «Развитие физической культуры и спорта» на 2014-2018 гг.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>Мероприятия программы</w:t>
      </w:r>
      <w:r>
        <w:t xml:space="preserve"> - строительство и реконструкция </w:t>
      </w:r>
      <w:r w:rsidRPr="001E252D">
        <w:t>объектов муниципальной собственности в сфере физической культуры и спорта</w:t>
      </w:r>
      <w:r>
        <w:t xml:space="preserve"> </w:t>
      </w:r>
      <w:r w:rsidRPr="001E252D">
        <w:t>в соответствии с порядком, установленным Правительством Иркутской области.</w:t>
      </w:r>
      <w:r>
        <w:t xml:space="preserve"> </w:t>
      </w:r>
      <w:r w:rsidRPr="00711C48">
        <w:rPr>
          <w:u w:val="single"/>
        </w:rPr>
        <w:t>Порядок в разработке.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t xml:space="preserve">Возможность участия МО - </w:t>
      </w:r>
      <w:r>
        <w:t>да  (Что строить?)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5. Государственная программа Иркутской области «Молодежная политика» на 2014 - 2018 годы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>Мероприятия программы</w:t>
      </w:r>
      <w:r>
        <w:t xml:space="preserve"> - направлены на к</w:t>
      </w:r>
      <w:r w:rsidRPr="005F1405">
        <w:rPr>
          <w:bCs/>
        </w:rPr>
        <w:t>ачественное развитие потенциала и воспитание молодежи</w:t>
      </w:r>
      <w:r>
        <w:rPr>
          <w:bCs/>
        </w:rPr>
        <w:t xml:space="preserve"> (МО участвуют</w:t>
      </w:r>
      <w:r w:rsidRPr="00024557">
        <w:t xml:space="preserve"> в соответствии с Положением о проведении областного конкурса</w:t>
      </w:r>
      <w:r>
        <w:t>, победители - только 4 МО)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color w:val="000000"/>
        </w:rPr>
      </w:pPr>
      <w:r w:rsidRPr="00E74EEE">
        <w:rPr>
          <w:color w:val="000000"/>
        </w:rPr>
        <w:t xml:space="preserve">На нашем уровне </w:t>
      </w:r>
      <w:r>
        <w:rPr>
          <w:color w:val="000000"/>
        </w:rPr>
        <w:t xml:space="preserve">- </w:t>
      </w:r>
      <w:r w:rsidRPr="00E74EEE">
        <w:rPr>
          <w:color w:val="000000"/>
        </w:rPr>
        <w:t>это работа кружков при школ</w:t>
      </w:r>
      <w:r>
        <w:rPr>
          <w:color w:val="000000"/>
        </w:rPr>
        <w:t>ах, библиотеках</w:t>
      </w:r>
      <w:r w:rsidRPr="00E74EEE">
        <w:rPr>
          <w:color w:val="000000"/>
        </w:rPr>
        <w:t xml:space="preserve"> и досугов</w:t>
      </w:r>
      <w:r>
        <w:rPr>
          <w:color w:val="000000"/>
        </w:rPr>
        <w:t>ых</w:t>
      </w:r>
      <w:r w:rsidRPr="00E74EEE">
        <w:rPr>
          <w:color w:val="000000"/>
        </w:rPr>
        <w:t xml:space="preserve"> центр</w:t>
      </w:r>
      <w:r>
        <w:rPr>
          <w:color w:val="000000"/>
        </w:rPr>
        <w:t>ах. Учреждения находятся в ведении муниципального района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 xml:space="preserve">Возможность участия МО - </w:t>
      </w:r>
      <w:r>
        <w:t>возможно в случае, если библиотека будет в ведении МО.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6. Государственная программа Иркутской области «Развитие культуры» на 2014-2018 годы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t>Мероприятия программы</w:t>
      </w:r>
      <w:r>
        <w:t xml:space="preserve"> - с</w:t>
      </w:r>
      <w:r w:rsidRPr="005F1405">
        <w:t>убвенции на осуществление областных государственных полномочий по хранению, комплектованию, учету и использованию архивных документов</w:t>
      </w:r>
      <w:r>
        <w:t>, и</w:t>
      </w:r>
      <w:r w:rsidRPr="004E1121">
        <w:t>ные межбюджетные трансферты на подключение общедоступных библиотек Российской Федерации к сети «Интернет»</w:t>
      </w:r>
      <w:r>
        <w:t>, с</w:t>
      </w:r>
      <w:r w:rsidRPr="005F1405">
        <w:t>убсидии местным бюджетам на софинансирование капитальных вложений в объекты муниципальной собственности в сфере культуры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 xml:space="preserve">Возможность участия МО - </w:t>
      </w:r>
      <w:r>
        <w:t>нет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7. Государственная программа Иркутской области «Доступное жилье» на 2014-2020 гг.</w:t>
      </w:r>
    </w:p>
    <w:p w:rsidR="00C064CA" w:rsidRPr="005F1405" w:rsidRDefault="00C064CA" w:rsidP="00C064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00D9F">
        <w:rPr>
          <w:rFonts w:ascii="Times New Roman" w:hAnsi="Times New Roman" w:cs="Times New Roman"/>
          <w:sz w:val="24"/>
          <w:szCs w:val="24"/>
        </w:rPr>
        <w:t>Мероприятия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5F1405">
        <w:rPr>
          <w:rFonts w:ascii="Times New Roman" w:hAnsi="Times New Roman" w:cs="Times New Roman"/>
          <w:sz w:val="24"/>
          <w:szCs w:val="24"/>
        </w:rPr>
        <w:t>убсидии на строительство (приобретение) нового жилья</w:t>
      </w:r>
    </w:p>
    <w:p w:rsidR="00C064CA" w:rsidRPr="00BD7E07" w:rsidRDefault="00C064CA" w:rsidP="00C064CA">
      <w:pPr>
        <w:tabs>
          <w:tab w:val="left" w:pos="3336"/>
        </w:tabs>
        <w:ind w:firstLine="709"/>
        <w:jc w:val="both"/>
      </w:pPr>
      <w:r w:rsidRPr="00BD7E07">
        <w:t xml:space="preserve">Возможность участия МО - да, в случае строительства на территории МО жилья. </w:t>
      </w:r>
      <w:proofErr w:type="gramStart"/>
      <w:r w:rsidRPr="00BD7E07">
        <w:t>Разработана</w:t>
      </w:r>
      <w:proofErr w:type="gramEnd"/>
      <w:r w:rsidRPr="00BD7E07">
        <w:t xml:space="preserve"> МП «Переселение граждан из ветхого и аварийного жилищного фонда Артемовского муниципального образования» на 2014 - 2020 годы.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 w:rsidRPr="001A7103">
        <w:rPr>
          <w:b/>
          <w:bCs/>
        </w:rPr>
        <w:lastRenderedPageBreak/>
        <w:t>8. Государственная программа Иркутской области «Развитие дорожного хозяйства» на 2014 - 2020 годы</w:t>
      </w:r>
    </w:p>
    <w:p w:rsidR="00C064CA" w:rsidRPr="00711C48" w:rsidRDefault="00C064CA" w:rsidP="00C064CA">
      <w:pPr>
        <w:tabs>
          <w:tab w:val="left" w:pos="3336"/>
        </w:tabs>
        <w:ind w:firstLine="709"/>
        <w:jc w:val="both"/>
      </w:pPr>
      <w:r w:rsidRPr="00100D9F">
        <w:t>Мероприятия программы</w:t>
      </w:r>
      <w:r>
        <w:t xml:space="preserve"> - с</w:t>
      </w:r>
      <w:r w:rsidRPr="005F1405">
        <w:t>убсидии на строительство (реконструкцию), капитальный ремонт, ремонт автомобильных дорог общего пользования местного значения</w:t>
      </w:r>
      <w:r>
        <w:t xml:space="preserve">. </w:t>
      </w:r>
      <w:r w:rsidRPr="005F1405">
        <w:t xml:space="preserve">Цели, условия предоставления и расходования субсидий,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 </w:t>
      </w:r>
      <w:r w:rsidRPr="00711C48">
        <w:t>(Порядок на 2016 год в разработке).</w:t>
      </w:r>
    </w:p>
    <w:p w:rsidR="00C064CA" w:rsidRPr="00711C48" w:rsidRDefault="00C064CA" w:rsidP="00C064CA">
      <w:pPr>
        <w:tabs>
          <w:tab w:val="left" w:pos="3336"/>
        </w:tabs>
        <w:ind w:firstLine="709"/>
        <w:jc w:val="both"/>
      </w:pPr>
      <w:r w:rsidRPr="00711C48">
        <w:t>Возможность участия МО - да, при утверждении Порядка.</w:t>
      </w:r>
    </w:p>
    <w:p w:rsidR="00C064CA" w:rsidRPr="00711C48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 w:rsidRPr="00711C48">
        <w:t>МО принимало участие в программе в 2012-2015 годах, в 2014-2015 - область софинансирование не представила.</w:t>
      </w:r>
    </w:p>
    <w:p w:rsidR="00C064CA" w:rsidRPr="00711C48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 w:rsidRPr="00711C48">
        <w:rPr>
          <w:b/>
          <w:bCs/>
        </w:rPr>
        <w:t>9. Государственная программа «Охрана окружающей среды» на 2014-2018 годы</w:t>
      </w:r>
    </w:p>
    <w:p w:rsidR="00C064CA" w:rsidRPr="00BD7E07" w:rsidRDefault="00C064CA" w:rsidP="00C064CA">
      <w:pPr>
        <w:tabs>
          <w:tab w:val="left" w:pos="3336"/>
        </w:tabs>
        <w:ind w:firstLine="709"/>
        <w:jc w:val="both"/>
        <w:rPr>
          <w:u w:val="single"/>
        </w:rPr>
      </w:pPr>
      <w:r w:rsidRPr="00711C48">
        <w:t>Мероприятия программы - по обеспечению защищенности населения и объектов экономики от наводнений и иного негативного воздействия вод</w:t>
      </w:r>
      <w:r>
        <w:t xml:space="preserve">. </w:t>
      </w:r>
      <w:r w:rsidRPr="00BD7E07">
        <w:rPr>
          <w:u w:val="single"/>
        </w:rPr>
        <w:t>П</w:t>
      </w:r>
      <w:r>
        <w:rPr>
          <w:u w:val="single"/>
        </w:rPr>
        <w:t>орядок предоставления субсидии на 2016 год в разработке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>Возможность участия МО</w:t>
      </w:r>
      <w:r>
        <w:t xml:space="preserve"> - при наличии объектов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 w:rsidRPr="001A7103">
        <w:rPr>
          <w:b/>
          <w:bCs/>
        </w:rPr>
        <w:t>10. Государственная программа «Развитие жилищно-коммунального хозяйства» на 2014-2018 годы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>
        <w:t xml:space="preserve">МО принимает участие. 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>
        <w:t xml:space="preserve">Разработаны 2 программы - Развитие и модернизация коммунальной инфраструктуры на 2014-2016 годы, </w:t>
      </w:r>
      <w:r>
        <w:rPr>
          <w:sz w:val="22"/>
          <w:szCs w:val="22"/>
        </w:rPr>
        <w:t>Комплексное развитие систем коммунальной инфраструктуры Артемовского городского поселения на 2014-2032 годы.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  <w:bCs/>
        </w:rPr>
        <w:t xml:space="preserve">11. Государственная программа Иркутской области </w:t>
      </w:r>
      <w:r w:rsidRPr="001A7103">
        <w:rPr>
          <w:b/>
        </w:rPr>
        <w:t>«Развитие транспортного комплекса Иркутской области» на 2014 - 2018 годы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00D9F">
        <w:t>Мероприятия программы</w:t>
      </w:r>
      <w:r>
        <w:t xml:space="preserve"> - с</w:t>
      </w:r>
      <w:r w:rsidRPr="00152B44">
        <w:t>убсидии местным бюджетам на компенсацию транспортных услуг по перевозке пассажиров</w:t>
      </w:r>
      <w:r>
        <w:t xml:space="preserve"> на территории МО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t>Возможность участия МО</w:t>
      </w:r>
      <w:r>
        <w:t xml:space="preserve"> - нет. 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12. Государственная программа Иркутской области «Труд и занятость» на 2014-2018 гг.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00D9F">
        <w:t>Мероприятия программы</w:t>
      </w:r>
      <w:r>
        <w:t xml:space="preserve"> - субвенции при </w:t>
      </w:r>
      <w:r w:rsidRPr="005F1405">
        <w:t>наделении органов местного самоуправления отдельными областными государственными полномочиями в сфере труда</w:t>
      </w:r>
    </w:p>
    <w:p w:rsidR="00C064CA" w:rsidRPr="001A7103" w:rsidRDefault="00C064CA" w:rsidP="00C064CA">
      <w:pPr>
        <w:tabs>
          <w:tab w:val="left" w:pos="3336"/>
        </w:tabs>
        <w:ind w:firstLine="709"/>
        <w:jc w:val="both"/>
      </w:pPr>
      <w:r w:rsidRPr="001A7103">
        <w:t>Возможность участия МО - нет</w:t>
      </w:r>
      <w:r>
        <w:t>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</w:rPr>
      </w:pPr>
      <w:r w:rsidRPr="001A7103">
        <w:rPr>
          <w:b/>
        </w:rPr>
        <w:t>13.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2014-2020 гг.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>Возможность участия МО - нет</w:t>
      </w:r>
      <w:r>
        <w:t>.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14. </w:t>
      </w:r>
      <w:r w:rsidRPr="005F1405">
        <w:rPr>
          <w:b/>
          <w:bCs/>
        </w:rPr>
        <w:t>Государственная программа Иркутской области «Экономическое развитие и инновационная экономика» на 2015-20</w:t>
      </w:r>
      <w:r>
        <w:rPr>
          <w:b/>
          <w:bCs/>
        </w:rPr>
        <w:t>20</w:t>
      </w:r>
      <w:r w:rsidRPr="005F1405">
        <w:rPr>
          <w:b/>
          <w:bCs/>
        </w:rPr>
        <w:t xml:space="preserve"> годы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00D9F">
        <w:t>Мероприятия программы</w:t>
      </w:r>
      <w:r>
        <w:t xml:space="preserve"> - с</w:t>
      </w:r>
      <w:r w:rsidRPr="005F1405">
        <w:t>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</w:r>
      <w:r>
        <w:t>, с</w:t>
      </w:r>
      <w:r w:rsidRPr="005F1405">
        <w:t>убсидии на реализацию мероприятий перечня проектов народных инициатив</w:t>
      </w:r>
      <w:r>
        <w:t xml:space="preserve">, на реализацию мероприятий, </w:t>
      </w:r>
      <w:r w:rsidRPr="006D71E3">
        <w:t>связанных с осуществлением мероприятий в области градостроительной деятельности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>
        <w:t>МО принимает участие в части реализации мероприятий НИ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 w:rsidRPr="001A7103">
        <w:rPr>
          <w:b/>
          <w:bCs/>
        </w:rPr>
        <w:t xml:space="preserve">15. </w:t>
      </w:r>
      <w:r w:rsidRPr="001A7103">
        <w:rPr>
          <w:b/>
        </w:rPr>
        <w:t>Государственная программа</w:t>
      </w:r>
      <w:r w:rsidRPr="001A7103">
        <w:rPr>
          <w:b/>
          <w:bCs/>
        </w:rPr>
        <w:t xml:space="preserve"> Иркутской области «Управление государственными финансами Иркутской области» на 2015-2020 годы</w:t>
      </w:r>
    </w:p>
    <w:p w:rsidR="00C064CA" w:rsidRDefault="00C064CA" w:rsidP="00C064CA">
      <w:pPr>
        <w:tabs>
          <w:tab w:val="left" w:pos="3336"/>
        </w:tabs>
        <w:ind w:firstLine="709"/>
        <w:jc w:val="both"/>
        <w:rPr>
          <w:b/>
          <w:bCs/>
        </w:rPr>
      </w:pPr>
      <w:r w:rsidRPr="00100D9F">
        <w:t>Мероприятия программы</w:t>
      </w:r>
      <w:r>
        <w:t xml:space="preserve"> - с</w:t>
      </w:r>
      <w:r w:rsidRPr="005F1405">
        <w:t>убсидии на реализацию мероприятий, направленных на повышение эффективности бюджетных расходов муниципальных образований Иркутской области</w:t>
      </w:r>
      <w:r>
        <w:t>, с</w:t>
      </w:r>
      <w:r w:rsidRPr="005F1405">
        <w:t xml:space="preserve">убсидии на выравнивание обеспеченности муниципальных </w:t>
      </w:r>
      <w:r>
        <w:t>образований</w:t>
      </w:r>
      <w:r w:rsidRPr="005F1405">
        <w:t xml:space="preserve"> Иркутской области по реализации ими их отдельных расходных обязательств</w:t>
      </w:r>
      <w:r>
        <w:t xml:space="preserve">, субвенции </w:t>
      </w:r>
      <w:r w:rsidRPr="00142424">
        <w:lastRenderedPageBreak/>
        <w:t>на осуществление первичного воинского учета на территориях, где отсутствуют военные комиссариаты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 w:rsidRPr="001A7103">
        <w:t>Возможность участия МО -</w:t>
      </w:r>
      <w:r>
        <w:t xml:space="preserve"> да.</w:t>
      </w:r>
    </w:p>
    <w:p w:rsidR="00C064CA" w:rsidRDefault="00C064CA" w:rsidP="00C064CA">
      <w:pPr>
        <w:tabs>
          <w:tab w:val="left" w:pos="3336"/>
        </w:tabs>
        <w:ind w:firstLine="709"/>
        <w:jc w:val="both"/>
      </w:pPr>
      <w:r>
        <w:t>МО принимает участие согласно у</w:t>
      </w:r>
      <w:r w:rsidRPr="00775BE3">
        <w:t>словия</w:t>
      </w:r>
      <w:r>
        <w:t>м</w:t>
      </w:r>
      <w:r w:rsidRPr="00775BE3">
        <w:t xml:space="preserve"> предоставления </w:t>
      </w:r>
      <w:r>
        <w:t>субсидии (</w:t>
      </w:r>
      <w:r w:rsidRPr="00775BE3">
        <w:t>утверждены постановлением Правительства Иркутской области от 11.01.2016 №6-пп</w:t>
      </w:r>
      <w:r>
        <w:t xml:space="preserve">)  </w:t>
      </w:r>
    </w:p>
    <w:p w:rsidR="00922C38" w:rsidRDefault="00922C38"/>
    <w:sectPr w:rsidR="00922C38" w:rsidSect="00B16A7D">
      <w:type w:val="continuous"/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C064CA"/>
    <w:rsid w:val="00202AD2"/>
    <w:rsid w:val="00253513"/>
    <w:rsid w:val="00922C38"/>
    <w:rsid w:val="00A26BDB"/>
    <w:rsid w:val="00C064CA"/>
    <w:rsid w:val="00EB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6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C064CA"/>
    <w:rPr>
      <w:color w:val="0000FF"/>
      <w:u w:val="single"/>
    </w:rPr>
  </w:style>
  <w:style w:type="paragraph" w:customStyle="1" w:styleId="ConsPlusNormal">
    <w:name w:val="ConsPlusNormal"/>
    <w:link w:val="ConsPlusNormal0"/>
    <w:rsid w:val="00C0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4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2016-03-28T01:13:00Z</cp:lastPrinted>
  <dcterms:created xsi:type="dcterms:W3CDTF">2016-03-28T01:11:00Z</dcterms:created>
  <dcterms:modified xsi:type="dcterms:W3CDTF">2016-03-28T01:47:00Z</dcterms:modified>
</cp:coreProperties>
</file>