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4E" w:rsidRPr="00901F5C" w:rsidRDefault="003C00A5" w:rsidP="0075604E">
      <w:pPr>
        <w:pageBreakBefore/>
        <w:jc w:val="center"/>
        <w:rPr>
          <w:sz w:val="20"/>
          <w:szCs w:val="20"/>
        </w:rPr>
      </w:pPr>
      <w:r>
        <w:t xml:space="preserve">                                      </w:t>
      </w:r>
      <w:r w:rsidR="0075604E">
        <w:t xml:space="preserve">   </w:t>
      </w:r>
      <w:r w:rsidR="00901F5C">
        <w:t xml:space="preserve">             </w:t>
      </w:r>
      <w:r w:rsidR="0075604E" w:rsidRPr="00901F5C">
        <w:rPr>
          <w:sz w:val="20"/>
          <w:szCs w:val="20"/>
        </w:rPr>
        <w:t>Приложение</w:t>
      </w:r>
    </w:p>
    <w:p w:rsidR="0075604E" w:rsidRPr="00901F5C" w:rsidRDefault="0075604E" w:rsidP="0075604E">
      <w:pPr>
        <w:jc w:val="center"/>
        <w:rPr>
          <w:sz w:val="20"/>
          <w:szCs w:val="20"/>
        </w:rPr>
      </w:pPr>
      <w:r w:rsidRPr="00901F5C">
        <w:rPr>
          <w:sz w:val="20"/>
          <w:szCs w:val="20"/>
        </w:rPr>
        <w:t xml:space="preserve">                                                                                  </w:t>
      </w:r>
      <w:r w:rsidR="00901F5C">
        <w:rPr>
          <w:sz w:val="20"/>
          <w:szCs w:val="20"/>
        </w:rPr>
        <w:t xml:space="preserve">                  </w:t>
      </w:r>
      <w:r w:rsidRPr="00901F5C">
        <w:rPr>
          <w:sz w:val="20"/>
          <w:szCs w:val="20"/>
        </w:rPr>
        <w:t xml:space="preserve">к решению Думы </w:t>
      </w:r>
      <w:proofErr w:type="gramStart"/>
      <w:r w:rsidRPr="00901F5C">
        <w:rPr>
          <w:sz w:val="20"/>
          <w:szCs w:val="20"/>
        </w:rPr>
        <w:t>Артемовского</w:t>
      </w:r>
      <w:proofErr w:type="gramEnd"/>
    </w:p>
    <w:p w:rsidR="0075604E" w:rsidRPr="00901F5C" w:rsidRDefault="0075604E" w:rsidP="0075604E">
      <w:pPr>
        <w:jc w:val="center"/>
        <w:rPr>
          <w:sz w:val="20"/>
          <w:szCs w:val="20"/>
        </w:rPr>
      </w:pPr>
      <w:r w:rsidRPr="00901F5C">
        <w:rPr>
          <w:sz w:val="20"/>
          <w:szCs w:val="20"/>
        </w:rPr>
        <w:t xml:space="preserve">                                                                 </w:t>
      </w:r>
      <w:r w:rsidR="00901F5C">
        <w:rPr>
          <w:sz w:val="20"/>
          <w:szCs w:val="20"/>
        </w:rPr>
        <w:t xml:space="preserve">                  </w:t>
      </w:r>
      <w:r w:rsidRPr="00901F5C">
        <w:rPr>
          <w:sz w:val="20"/>
          <w:szCs w:val="20"/>
        </w:rPr>
        <w:t xml:space="preserve"> городского поселения</w:t>
      </w:r>
    </w:p>
    <w:p w:rsidR="0075604E" w:rsidRPr="00901F5C" w:rsidRDefault="0075604E" w:rsidP="0075604E">
      <w:pPr>
        <w:jc w:val="center"/>
        <w:rPr>
          <w:sz w:val="20"/>
          <w:szCs w:val="20"/>
        </w:rPr>
      </w:pPr>
      <w:r w:rsidRPr="00901F5C">
        <w:rPr>
          <w:sz w:val="20"/>
          <w:szCs w:val="20"/>
        </w:rPr>
        <w:t xml:space="preserve">                                               </w:t>
      </w:r>
      <w:r w:rsidR="004D763D" w:rsidRPr="00901F5C">
        <w:rPr>
          <w:sz w:val="20"/>
          <w:szCs w:val="20"/>
        </w:rPr>
        <w:t xml:space="preserve">            </w:t>
      </w:r>
      <w:r w:rsidR="003C00A5" w:rsidRPr="00901F5C">
        <w:rPr>
          <w:sz w:val="20"/>
          <w:szCs w:val="20"/>
        </w:rPr>
        <w:t xml:space="preserve">                  </w:t>
      </w:r>
      <w:r w:rsidR="00901F5C">
        <w:rPr>
          <w:sz w:val="20"/>
          <w:szCs w:val="20"/>
        </w:rPr>
        <w:t xml:space="preserve">    </w:t>
      </w:r>
      <w:r w:rsidR="00901F5C" w:rsidRPr="00901F5C">
        <w:rPr>
          <w:sz w:val="20"/>
          <w:szCs w:val="20"/>
        </w:rPr>
        <w:t>27 мая</w:t>
      </w:r>
      <w:r w:rsidR="004D763D" w:rsidRPr="00901F5C">
        <w:rPr>
          <w:sz w:val="20"/>
          <w:szCs w:val="20"/>
        </w:rPr>
        <w:t xml:space="preserve"> </w:t>
      </w:r>
      <w:r w:rsidRPr="00901F5C">
        <w:rPr>
          <w:sz w:val="20"/>
          <w:szCs w:val="20"/>
        </w:rPr>
        <w:t xml:space="preserve"> 20</w:t>
      </w:r>
      <w:r w:rsidR="004F5A3B" w:rsidRPr="00901F5C">
        <w:rPr>
          <w:sz w:val="20"/>
          <w:szCs w:val="20"/>
        </w:rPr>
        <w:t>20</w:t>
      </w:r>
      <w:r w:rsidRPr="00901F5C">
        <w:rPr>
          <w:sz w:val="20"/>
          <w:szCs w:val="20"/>
        </w:rPr>
        <w:t xml:space="preserve"> г. № </w:t>
      </w:r>
      <w:r w:rsidR="00901F5C" w:rsidRPr="00901F5C">
        <w:rPr>
          <w:sz w:val="20"/>
          <w:szCs w:val="20"/>
        </w:rPr>
        <w:t>14</w:t>
      </w:r>
      <w:r w:rsidRPr="00901F5C">
        <w:rPr>
          <w:sz w:val="20"/>
          <w:szCs w:val="20"/>
        </w:rPr>
        <w:t xml:space="preserve">  </w:t>
      </w:r>
    </w:p>
    <w:p w:rsidR="0075604E" w:rsidRDefault="0075604E" w:rsidP="0088755E">
      <w:pPr>
        <w:rPr>
          <w:sz w:val="26"/>
          <w:szCs w:val="26"/>
        </w:rPr>
      </w:pPr>
    </w:p>
    <w:p w:rsidR="003C00A5" w:rsidRDefault="003C00A5" w:rsidP="0075604E">
      <w:pPr>
        <w:jc w:val="center"/>
        <w:rPr>
          <w:sz w:val="26"/>
          <w:szCs w:val="26"/>
        </w:rPr>
      </w:pPr>
    </w:p>
    <w:p w:rsidR="00205A96" w:rsidRPr="00190C3D" w:rsidRDefault="00205A96" w:rsidP="0075604E">
      <w:pPr>
        <w:jc w:val="center"/>
        <w:rPr>
          <w:sz w:val="26"/>
          <w:szCs w:val="26"/>
        </w:rPr>
      </w:pPr>
      <w:r w:rsidRPr="00190C3D">
        <w:rPr>
          <w:sz w:val="26"/>
          <w:szCs w:val="26"/>
        </w:rPr>
        <w:t>Отчет</w:t>
      </w:r>
    </w:p>
    <w:p w:rsidR="0075604E" w:rsidRDefault="0053431A" w:rsidP="004431B7">
      <w:pPr>
        <w:suppressAutoHyphens/>
        <w:jc w:val="center"/>
        <w:rPr>
          <w:sz w:val="26"/>
          <w:szCs w:val="26"/>
        </w:rPr>
      </w:pPr>
      <w:r w:rsidRPr="00190C3D">
        <w:rPr>
          <w:sz w:val="26"/>
          <w:szCs w:val="26"/>
        </w:rPr>
        <w:t>г</w:t>
      </w:r>
      <w:r w:rsidR="00205A96" w:rsidRPr="00190C3D">
        <w:rPr>
          <w:sz w:val="26"/>
          <w:szCs w:val="26"/>
        </w:rPr>
        <w:t>лавы Артемовского муниципального образования о</w:t>
      </w:r>
      <w:r w:rsidR="0075604E">
        <w:rPr>
          <w:sz w:val="26"/>
          <w:szCs w:val="26"/>
        </w:rPr>
        <w:t xml:space="preserve"> </w:t>
      </w:r>
      <w:r w:rsidR="00BF6616" w:rsidRPr="00190C3D">
        <w:rPr>
          <w:sz w:val="26"/>
          <w:szCs w:val="26"/>
        </w:rPr>
        <w:t xml:space="preserve">результатах своей </w:t>
      </w:r>
    </w:p>
    <w:p w:rsidR="00205A96" w:rsidRPr="003A09C5" w:rsidRDefault="00BF6616" w:rsidP="004431B7">
      <w:pPr>
        <w:suppressAutoHyphens/>
        <w:jc w:val="center"/>
        <w:rPr>
          <w:b/>
          <w:sz w:val="26"/>
          <w:szCs w:val="26"/>
        </w:rPr>
      </w:pPr>
      <w:r w:rsidRPr="00190C3D">
        <w:rPr>
          <w:sz w:val="26"/>
          <w:szCs w:val="26"/>
        </w:rPr>
        <w:t>деятельности и о деятельности</w:t>
      </w:r>
      <w:r w:rsidR="0075604E">
        <w:rPr>
          <w:sz w:val="26"/>
          <w:szCs w:val="26"/>
        </w:rPr>
        <w:t xml:space="preserve"> </w:t>
      </w:r>
      <w:r w:rsidRPr="00190C3D">
        <w:rPr>
          <w:sz w:val="26"/>
          <w:szCs w:val="26"/>
        </w:rPr>
        <w:t xml:space="preserve">администрации </w:t>
      </w:r>
      <w:r w:rsidR="004431B7">
        <w:rPr>
          <w:sz w:val="26"/>
          <w:szCs w:val="26"/>
        </w:rPr>
        <w:t xml:space="preserve">Артемовского городского поселения </w:t>
      </w:r>
      <w:r w:rsidRPr="00190C3D">
        <w:rPr>
          <w:sz w:val="26"/>
          <w:szCs w:val="26"/>
        </w:rPr>
        <w:t>за 201</w:t>
      </w:r>
      <w:r w:rsidR="004F5A3B">
        <w:rPr>
          <w:sz w:val="26"/>
          <w:szCs w:val="26"/>
        </w:rPr>
        <w:t>9</w:t>
      </w:r>
      <w:r w:rsidRPr="00190C3D">
        <w:rPr>
          <w:sz w:val="26"/>
          <w:szCs w:val="26"/>
        </w:rPr>
        <w:t xml:space="preserve"> год</w:t>
      </w:r>
    </w:p>
    <w:p w:rsidR="00BF6616" w:rsidRPr="00754520" w:rsidRDefault="00BF6616" w:rsidP="00205A96">
      <w:pPr>
        <w:rPr>
          <w:sz w:val="26"/>
          <w:szCs w:val="26"/>
        </w:rPr>
      </w:pPr>
    </w:p>
    <w:p w:rsidR="00D36FC7" w:rsidRDefault="00D36FC7" w:rsidP="00D36FC7">
      <w:pPr>
        <w:pStyle w:val="ab"/>
        <w:suppressAutoHyphens/>
        <w:ind w:firstLine="708"/>
        <w:jc w:val="both"/>
        <w:rPr>
          <w:color w:val="000000"/>
          <w:sz w:val="26"/>
          <w:szCs w:val="26"/>
        </w:rPr>
      </w:pPr>
      <w:r w:rsidRPr="00D36FC7">
        <w:rPr>
          <w:color w:val="000000"/>
          <w:sz w:val="26"/>
          <w:szCs w:val="26"/>
        </w:rPr>
        <w:t>Администрация Артемовского городского поселения является исполнительно-распорядительным органом Артемовского муниципального образования, наделенным полномочиями по решению вопросов местного значения и переданных государственных полномочий. Руководство деятельностью администрации осуществляет глава Артемовского муниципального образования.</w:t>
      </w:r>
    </w:p>
    <w:p w:rsidR="004E5F84" w:rsidRDefault="004431B7" w:rsidP="007D61C7">
      <w:pPr>
        <w:pStyle w:val="ab"/>
        <w:suppressAutoHyphens/>
        <w:ind w:firstLine="708"/>
        <w:jc w:val="both"/>
        <w:rPr>
          <w:sz w:val="26"/>
          <w:szCs w:val="26"/>
        </w:rPr>
      </w:pPr>
      <w:r w:rsidRPr="00D36FC7">
        <w:rPr>
          <w:sz w:val="26"/>
          <w:szCs w:val="26"/>
        </w:rPr>
        <w:t xml:space="preserve">Главными задачами в работе </w:t>
      </w:r>
      <w:r w:rsidR="00E01EB3" w:rsidRPr="00D36FC7">
        <w:rPr>
          <w:sz w:val="26"/>
          <w:szCs w:val="26"/>
        </w:rPr>
        <w:t xml:space="preserve">главы и администрации </w:t>
      </w:r>
      <w:r w:rsidR="003C1C87" w:rsidRPr="00D36FC7">
        <w:rPr>
          <w:sz w:val="26"/>
          <w:szCs w:val="26"/>
        </w:rPr>
        <w:t xml:space="preserve">является </w:t>
      </w:r>
      <w:r w:rsidR="00F54DB1" w:rsidRPr="00D36FC7">
        <w:rPr>
          <w:sz w:val="26"/>
          <w:szCs w:val="26"/>
        </w:rPr>
        <w:t>решение</w:t>
      </w:r>
      <w:r w:rsidR="00E01EB3" w:rsidRPr="00D36FC7">
        <w:rPr>
          <w:sz w:val="26"/>
          <w:szCs w:val="26"/>
        </w:rPr>
        <w:t xml:space="preserve"> </w:t>
      </w:r>
      <w:r w:rsidR="00F54DB1" w:rsidRPr="00D36FC7">
        <w:rPr>
          <w:sz w:val="26"/>
          <w:szCs w:val="26"/>
        </w:rPr>
        <w:t xml:space="preserve">вопросов местного значения </w:t>
      </w:r>
      <w:r w:rsidRPr="00D36FC7">
        <w:rPr>
          <w:sz w:val="26"/>
          <w:szCs w:val="26"/>
        </w:rPr>
        <w:t xml:space="preserve">в соответствии с </w:t>
      </w:r>
      <w:r w:rsidR="00E01EB3" w:rsidRPr="00D36FC7">
        <w:rPr>
          <w:sz w:val="26"/>
          <w:szCs w:val="26"/>
        </w:rPr>
        <w:t xml:space="preserve">Федеральным </w:t>
      </w:r>
      <w:r w:rsidRPr="00D36FC7">
        <w:rPr>
          <w:sz w:val="26"/>
          <w:szCs w:val="26"/>
        </w:rPr>
        <w:t>Законом № 131-ФЗ «Об общих принципах организации</w:t>
      </w:r>
      <w:r w:rsidR="00887A56" w:rsidRPr="00D36FC7">
        <w:rPr>
          <w:sz w:val="26"/>
          <w:szCs w:val="26"/>
        </w:rPr>
        <w:t xml:space="preserve"> местного самоуправ</w:t>
      </w:r>
      <w:r w:rsidR="00A527CB" w:rsidRPr="00D36FC7">
        <w:rPr>
          <w:sz w:val="26"/>
          <w:szCs w:val="26"/>
        </w:rPr>
        <w:t>ления в Р</w:t>
      </w:r>
      <w:r w:rsidR="004237A8" w:rsidRPr="00D36FC7">
        <w:rPr>
          <w:sz w:val="26"/>
          <w:szCs w:val="26"/>
        </w:rPr>
        <w:t xml:space="preserve">оссийской </w:t>
      </w:r>
      <w:r w:rsidR="00A527CB" w:rsidRPr="00D36FC7">
        <w:rPr>
          <w:sz w:val="26"/>
          <w:szCs w:val="26"/>
        </w:rPr>
        <w:t>Ф</w:t>
      </w:r>
      <w:r w:rsidR="004237A8" w:rsidRPr="00D36FC7">
        <w:rPr>
          <w:sz w:val="26"/>
          <w:szCs w:val="26"/>
        </w:rPr>
        <w:t>едерации</w:t>
      </w:r>
      <w:r w:rsidR="00A527CB" w:rsidRPr="00D36FC7">
        <w:rPr>
          <w:sz w:val="26"/>
          <w:szCs w:val="26"/>
        </w:rPr>
        <w:t xml:space="preserve">» и Уставом </w:t>
      </w:r>
      <w:r w:rsidR="004237A8" w:rsidRPr="00D36FC7">
        <w:rPr>
          <w:sz w:val="26"/>
          <w:szCs w:val="26"/>
        </w:rPr>
        <w:t>Артемовского муниципального образования</w:t>
      </w:r>
      <w:r w:rsidR="00A527CB" w:rsidRPr="00D36FC7">
        <w:rPr>
          <w:sz w:val="26"/>
          <w:szCs w:val="26"/>
        </w:rPr>
        <w:t xml:space="preserve">. </w:t>
      </w:r>
      <w:r w:rsidR="009C5FD6">
        <w:rPr>
          <w:sz w:val="26"/>
          <w:szCs w:val="26"/>
        </w:rPr>
        <w:t>Р</w:t>
      </w:r>
      <w:r w:rsidR="004E5F84" w:rsidRPr="00B153C1">
        <w:rPr>
          <w:sz w:val="26"/>
          <w:szCs w:val="26"/>
        </w:rPr>
        <w:t>абота осуществля</w:t>
      </w:r>
      <w:r w:rsidR="007D61C7">
        <w:rPr>
          <w:sz w:val="26"/>
          <w:szCs w:val="26"/>
        </w:rPr>
        <w:t>ется</w:t>
      </w:r>
      <w:r w:rsidR="004E5F84" w:rsidRPr="00B153C1">
        <w:rPr>
          <w:sz w:val="26"/>
          <w:szCs w:val="26"/>
        </w:rPr>
        <w:t xml:space="preserve"> во взаимодействии с</w:t>
      </w:r>
      <w:r w:rsidR="00EF27BB">
        <w:rPr>
          <w:sz w:val="26"/>
          <w:szCs w:val="26"/>
        </w:rPr>
        <w:t xml:space="preserve"> Думой</w:t>
      </w:r>
      <w:r w:rsidR="004E5F84" w:rsidRPr="00B153C1">
        <w:rPr>
          <w:sz w:val="26"/>
          <w:szCs w:val="26"/>
        </w:rPr>
        <w:t xml:space="preserve"> </w:t>
      </w:r>
      <w:r w:rsidR="004E5F84">
        <w:rPr>
          <w:sz w:val="26"/>
          <w:szCs w:val="26"/>
        </w:rPr>
        <w:t>поселения</w:t>
      </w:r>
      <w:r w:rsidR="00EF27BB">
        <w:rPr>
          <w:sz w:val="26"/>
          <w:szCs w:val="26"/>
        </w:rPr>
        <w:t xml:space="preserve"> и жителями</w:t>
      </w:r>
      <w:r w:rsidR="004E5F84" w:rsidRPr="00B153C1">
        <w:rPr>
          <w:sz w:val="26"/>
          <w:szCs w:val="26"/>
        </w:rPr>
        <w:t>, коммерческими и некоммерческими организациями, инд</w:t>
      </w:r>
      <w:r w:rsidR="009C5FD6">
        <w:rPr>
          <w:sz w:val="26"/>
          <w:szCs w:val="26"/>
        </w:rPr>
        <w:t xml:space="preserve">ивидуальными предпринимателями и </w:t>
      </w:r>
      <w:r w:rsidR="004E5F84" w:rsidRPr="00B153C1">
        <w:rPr>
          <w:sz w:val="26"/>
          <w:szCs w:val="26"/>
        </w:rPr>
        <w:t>органами государственной власти</w:t>
      </w:r>
      <w:r w:rsidR="004E5F84">
        <w:rPr>
          <w:sz w:val="26"/>
          <w:szCs w:val="26"/>
        </w:rPr>
        <w:t>.</w:t>
      </w:r>
    </w:p>
    <w:p w:rsidR="00CC26C2" w:rsidRPr="000878B5" w:rsidRDefault="00CC26C2" w:rsidP="00CC26C2">
      <w:pPr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 2019 год а</w:t>
      </w:r>
      <w:r w:rsidRPr="001F4C82">
        <w:rPr>
          <w:sz w:val="26"/>
          <w:szCs w:val="26"/>
        </w:rPr>
        <w:t>дминистра</w:t>
      </w:r>
      <w:r>
        <w:rPr>
          <w:sz w:val="26"/>
          <w:szCs w:val="26"/>
        </w:rPr>
        <w:t>цией издано 195</w:t>
      </w:r>
      <w:r w:rsidR="00F946B5">
        <w:rPr>
          <w:sz w:val="26"/>
          <w:szCs w:val="26"/>
        </w:rPr>
        <w:t xml:space="preserve"> постановлений</w:t>
      </w:r>
      <w:r>
        <w:rPr>
          <w:sz w:val="26"/>
          <w:szCs w:val="26"/>
        </w:rPr>
        <w:t>, п</w:t>
      </w:r>
      <w:r w:rsidRPr="001F4C82">
        <w:rPr>
          <w:sz w:val="26"/>
          <w:szCs w:val="26"/>
        </w:rPr>
        <w:t xml:space="preserve">ринято и исполнено запросов, информационных писем прокуратуры г. Бодайбо </w:t>
      </w:r>
      <w:r>
        <w:rPr>
          <w:sz w:val="26"/>
          <w:szCs w:val="26"/>
        </w:rPr>
        <w:t>-</w:t>
      </w:r>
      <w:r w:rsidRPr="001F4C82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22, </w:t>
      </w:r>
      <w:r w:rsidRPr="00B153C1">
        <w:rPr>
          <w:sz w:val="26"/>
          <w:szCs w:val="26"/>
        </w:rPr>
        <w:t xml:space="preserve"> разработан и утвержден Прогноз социально-экономического развития</w:t>
      </w:r>
      <w:r>
        <w:rPr>
          <w:sz w:val="26"/>
          <w:szCs w:val="26"/>
        </w:rPr>
        <w:t xml:space="preserve"> Артемовского муниципального образования</w:t>
      </w:r>
      <w:r w:rsidRPr="00B153C1">
        <w:rPr>
          <w:sz w:val="26"/>
          <w:szCs w:val="26"/>
        </w:rPr>
        <w:t xml:space="preserve"> на 2020 год и плановый период 2021-2022 годов (среднесрочный про</w:t>
      </w:r>
      <w:r>
        <w:rPr>
          <w:sz w:val="26"/>
          <w:szCs w:val="26"/>
        </w:rPr>
        <w:t>гноз), в</w:t>
      </w:r>
      <w:r w:rsidRPr="00B153C1">
        <w:rPr>
          <w:sz w:val="26"/>
          <w:szCs w:val="26"/>
        </w:rPr>
        <w:t xml:space="preserve"> декабре 2019 года  утвержден бюджет А</w:t>
      </w:r>
      <w:r>
        <w:rPr>
          <w:sz w:val="26"/>
          <w:szCs w:val="26"/>
        </w:rPr>
        <w:t>ртемовского муниципального образования</w:t>
      </w:r>
      <w:r w:rsidRPr="00B153C1">
        <w:rPr>
          <w:sz w:val="26"/>
          <w:szCs w:val="26"/>
        </w:rPr>
        <w:t xml:space="preserve"> на 2020 год и на плановый пе</w:t>
      </w:r>
      <w:r>
        <w:rPr>
          <w:sz w:val="26"/>
          <w:szCs w:val="26"/>
        </w:rPr>
        <w:t xml:space="preserve">риод 2021-2022 годов, </w:t>
      </w:r>
      <w:r w:rsidRPr="000878B5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3</w:t>
      </w:r>
      <w:r w:rsidRPr="000878B5">
        <w:rPr>
          <w:sz w:val="26"/>
          <w:szCs w:val="26"/>
        </w:rPr>
        <w:t xml:space="preserve"> публичны</w:t>
      </w:r>
      <w:r>
        <w:rPr>
          <w:sz w:val="26"/>
          <w:szCs w:val="26"/>
        </w:rPr>
        <w:t>х</w:t>
      </w:r>
      <w:r w:rsidRPr="000878B5">
        <w:rPr>
          <w:sz w:val="26"/>
          <w:szCs w:val="26"/>
        </w:rPr>
        <w:t xml:space="preserve"> слушания:</w:t>
      </w:r>
      <w:proofErr w:type="gramEnd"/>
    </w:p>
    <w:p w:rsidR="00CC26C2" w:rsidRPr="00473ED9" w:rsidRDefault="00CC26C2" w:rsidP="00CC26C2">
      <w:pPr>
        <w:pStyle w:val="af0"/>
        <w:suppressAutoHyphens/>
        <w:spacing w:after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</w:t>
      </w:r>
      <w:r w:rsidRPr="00473ED9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>п</w:t>
      </w:r>
      <w:r w:rsidRPr="00473ED9">
        <w:rPr>
          <w:color w:val="000000" w:themeColor="text1"/>
          <w:sz w:val="26"/>
          <w:szCs w:val="26"/>
        </w:rPr>
        <w:t>о обсуждению проекта решения Думы Поселения « Об утверждении отчета об исполнении бюджета Артемовского муниципального образования за 2018 год»</w:t>
      </w:r>
      <w:r>
        <w:rPr>
          <w:color w:val="000000" w:themeColor="text1"/>
          <w:sz w:val="26"/>
          <w:szCs w:val="26"/>
        </w:rPr>
        <w:t>;</w:t>
      </w:r>
    </w:p>
    <w:p w:rsidR="00CC26C2" w:rsidRPr="00473ED9" w:rsidRDefault="00CC26C2" w:rsidP="00CC26C2">
      <w:pPr>
        <w:pStyle w:val="af0"/>
        <w:suppressAutoHyphens/>
        <w:spacing w:after="0"/>
        <w:ind w:firstLine="567"/>
        <w:jc w:val="both"/>
        <w:rPr>
          <w:bCs/>
          <w:color w:val="000000" w:themeColor="text1"/>
          <w:sz w:val="26"/>
          <w:szCs w:val="26"/>
        </w:rPr>
      </w:pPr>
      <w:r w:rsidRPr="00473ED9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) п</w:t>
      </w:r>
      <w:r w:rsidRPr="00473ED9">
        <w:rPr>
          <w:color w:val="000000" w:themeColor="text1"/>
          <w:sz w:val="26"/>
          <w:szCs w:val="26"/>
        </w:rPr>
        <w:t>о обсуждению проекта решения Думы Поселения «</w:t>
      </w:r>
      <w:r w:rsidRPr="00473ED9">
        <w:rPr>
          <w:bCs/>
          <w:color w:val="000000" w:themeColor="text1"/>
          <w:sz w:val="26"/>
          <w:szCs w:val="26"/>
        </w:rPr>
        <w:t>О внесении изменений в Устав Артемовского муниципального образования»</w:t>
      </w:r>
      <w:r>
        <w:rPr>
          <w:bCs/>
          <w:color w:val="000000" w:themeColor="text1"/>
          <w:sz w:val="26"/>
          <w:szCs w:val="26"/>
        </w:rPr>
        <w:t>;</w:t>
      </w:r>
    </w:p>
    <w:p w:rsidR="00CC26C2" w:rsidRDefault="00CC26C2" w:rsidP="00CC26C2">
      <w:pPr>
        <w:pStyle w:val="af0"/>
        <w:suppressAutoHyphens/>
        <w:spacing w:after="0"/>
        <w:ind w:firstLine="567"/>
        <w:jc w:val="both"/>
        <w:rPr>
          <w:color w:val="000000" w:themeColor="text1"/>
          <w:sz w:val="26"/>
          <w:szCs w:val="26"/>
        </w:rPr>
      </w:pPr>
      <w:r w:rsidRPr="00473ED9">
        <w:rPr>
          <w:bCs/>
          <w:color w:val="000000" w:themeColor="text1"/>
          <w:sz w:val="26"/>
          <w:szCs w:val="26"/>
        </w:rPr>
        <w:t>3</w:t>
      </w:r>
      <w:r>
        <w:rPr>
          <w:bCs/>
          <w:color w:val="000000" w:themeColor="text1"/>
          <w:sz w:val="26"/>
          <w:szCs w:val="26"/>
        </w:rPr>
        <w:t>)</w:t>
      </w:r>
      <w:r w:rsidRPr="00473ED9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п</w:t>
      </w:r>
      <w:r w:rsidRPr="00473ED9">
        <w:rPr>
          <w:color w:val="000000" w:themeColor="text1"/>
          <w:sz w:val="26"/>
          <w:szCs w:val="26"/>
        </w:rPr>
        <w:t>о обсуждения проекта решения Думы Поселения «О бюджете Артемовского муниципального образования на 2020 год</w:t>
      </w:r>
      <w:r>
        <w:rPr>
          <w:color w:val="000000" w:themeColor="text1"/>
          <w:sz w:val="26"/>
          <w:szCs w:val="26"/>
        </w:rPr>
        <w:t xml:space="preserve"> и на плановый период 2</w:t>
      </w:r>
      <w:r w:rsidRPr="00473ED9">
        <w:rPr>
          <w:color w:val="000000" w:themeColor="text1"/>
          <w:sz w:val="26"/>
          <w:szCs w:val="26"/>
        </w:rPr>
        <w:t>021 и 2022 годов»</w:t>
      </w:r>
      <w:r>
        <w:rPr>
          <w:color w:val="000000" w:themeColor="text1"/>
          <w:sz w:val="26"/>
          <w:szCs w:val="26"/>
        </w:rPr>
        <w:t>.</w:t>
      </w:r>
    </w:p>
    <w:p w:rsidR="00743EB4" w:rsidRDefault="00CC26C2" w:rsidP="00CC26C2">
      <w:pPr>
        <w:suppressAutoHyphens/>
        <w:ind w:left="60"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 xml:space="preserve">Специалистами администрации разработано и направлено на рассмотрение депутатов Думы Артемовского Поселения 34 проекта решения Думы, из них принято </w:t>
      </w:r>
      <w:r>
        <w:rPr>
          <w:sz w:val="26"/>
          <w:szCs w:val="26"/>
        </w:rPr>
        <w:t>Думой</w:t>
      </w:r>
      <w:r w:rsidR="00743EB4">
        <w:rPr>
          <w:sz w:val="26"/>
          <w:szCs w:val="26"/>
        </w:rPr>
        <w:t xml:space="preserve"> -</w:t>
      </w:r>
      <w:r w:rsidRPr="001F4C82">
        <w:rPr>
          <w:sz w:val="26"/>
          <w:szCs w:val="26"/>
        </w:rPr>
        <w:t xml:space="preserve"> 34</w:t>
      </w:r>
      <w:r w:rsidR="00743EB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CC26C2" w:rsidRDefault="00CC26C2" w:rsidP="00CC26C2">
      <w:pPr>
        <w:suppressAutoHyphens/>
        <w:ind w:left="60"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>Для информирования населения о деятельности администрации поселения используется официальный сайт администрации</w:t>
      </w:r>
      <w:r>
        <w:rPr>
          <w:sz w:val="26"/>
          <w:szCs w:val="26"/>
        </w:rPr>
        <w:t xml:space="preserve"> </w:t>
      </w:r>
      <w:hyperlink r:id="rId6" w:history="1">
        <w:r w:rsidRPr="003315EC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3315EC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3315EC">
          <w:rPr>
            <w:rStyle w:val="a3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Pr="003315EC">
          <w:rPr>
            <w:rStyle w:val="a3"/>
            <w:color w:val="auto"/>
            <w:sz w:val="26"/>
            <w:szCs w:val="26"/>
            <w:u w:val="none"/>
          </w:rPr>
          <w:t>-</w:t>
        </w:r>
        <w:proofErr w:type="spellStart"/>
        <w:r w:rsidRPr="003315EC">
          <w:rPr>
            <w:rStyle w:val="a3"/>
            <w:color w:val="auto"/>
            <w:sz w:val="26"/>
            <w:szCs w:val="26"/>
            <w:u w:val="none"/>
            <w:lang w:val="en-US"/>
          </w:rPr>
          <w:t>artem</w:t>
        </w:r>
        <w:proofErr w:type="spellEnd"/>
        <w:r w:rsidRPr="003315EC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3315EC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F4C82">
        <w:rPr>
          <w:sz w:val="26"/>
          <w:szCs w:val="26"/>
        </w:rPr>
        <w:t xml:space="preserve">, где размещаются нормативные документы. </w:t>
      </w:r>
    </w:p>
    <w:p w:rsidR="00CC26C2" w:rsidRDefault="00CC26C2" w:rsidP="00CC26C2">
      <w:pPr>
        <w:suppressAutoHyphens/>
        <w:ind w:left="6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Население свои проблемы и пожелания доносит через обращения непосредственно в администрацию, высказывает на публичных слушаниях и собраниях. </w:t>
      </w:r>
      <w:r w:rsidRPr="001F4C82">
        <w:rPr>
          <w:sz w:val="26"/>
          <w:szCs w:val="26"/>
        </w:rPr>
        <w:t>Количество письменных обращений</w:t>
      </w:r>
      <w:r w:rsidR="00743EB4">
        <w:rPr>
          <w:sz w:val="26"/>
          <w:szCs w:val="26"/>
        </w:rPr>
        <w:t xml:space="preserve"> граждан</w:t>
      </w:r>
      <w:r w:rsidRPr="001F4C82">
        <w:rPr>
          <w:sz w:val="26"/>
          <w:szCs w:val="26"/>
        </w:rPr>
        <w:t>, поступивших в администрацию в течени</w:t>
      </w:r>
      <w:proofErr w:type="gramStart"/>
      <w:r w:rsidRPr="001F4C82">
        <w:rPr>
          <w:sz w:val="26"/>
          <w:szCs w:val="26"/>
        </w:rPr>
        <w:t>и</w:t>
      </w:r>
      <w:proofErr w:type="gramEnd"/>
      <w:r w:rsidRPr="001F4C82">
        <w:rPr>
          <w:sz w:val="26"/>
          <w:szCs w:val="26"/>
        </w:rPr>
        <w:t xml:space="preserve"> года - 14 (заявлений - 9, жалоб - 5, предложений - 0).  </w:t>
      </w:r>
      <w:proofErr w:type="gramStart"/>
      <w:r w:rsidRPr="001F4C82">
        <w:rPr>
          <w:sz w:val="26"/>
          <w:szCs w:val="26"/>
        </w:rPr>
        <w:t>Наиболее актуальные вопросы, с которыми обращались граждане в органы местного самоуправления - о переселении из ветхого и аварийного жилья, жалобы на нарушение общественного порядка, на деятельность организаций ЖКХ.</w:t>
      </w:r>
      <w:proofErr w:type="gramEnd"/>
      <w:r w:rsidRPr="001F4C82">
        <w:rPr>
          <w:sz w:val="26"/>
          <w:szCs w:val="26"/>
        </w:rPr>
        <w:t xml:space="preserve"> Все </w:t>
      </w:r>
      <w:r w:rsidRPr="001F4C82">
        <w:rPr>
          <w:sz w:val="26"/>
          <w:szCs w:val="26"/>
        </w:rPr>
        <w:lastRenderedPageBreak/>
        <w:t xml:space="preserve">обращения граждан рассмотрены главой администрации лично, на них даны ответы и приняты соответствующие меры. </w:t>
      </w:r>
    </w:p>
    <w:p w:rsidR="00CC26C2" w:rsidRPr="001F4C82" w:rsidRDefault="00CC26C2" w:rsidP="00CC26C2">
      <w:pPr>
        <w:suppressAutoHyphens/>
        <w:ind w:firstLine="649"/>
        <w:jc w:val="both"/>
        <w:rPr>
          <w:sz w:val="26"/>
          <w:szCs w:val="26"/>
        </w:rPr>
      </w:pPr>
      <w:r w:rsidRPr="001F4C82">
        <w:rPr>
          <w:color w:val="000000"/>
          <w:sz w:val="26"/>
          <w:szCs w:val="26"/>
          <w:shd w:val="clear" w:color="auto" w:fill="FFFFFF"/>
        </w:rPr>
        <w:t xml:space="preserve">Через обращения граждан как письменные, так и устные формируется </w:t>
      </w:r>
      <w:r w:rsidRPr="001F4C82">
        <w:rPr>
          <w:sz w:val="26"/>
          <w:szCs w:val="26"/>
        </w:rPr>
        <w:t xml:space="preserve">работа администрации по содействию гражданам в сборе и оформлении документов для организаций Управления Министерства социального развития опеки и попечительства Иркутской области по </w:t>
      </w:r>
      <w:proofErr w:type="spellStart"/>
      <w:r w:rsidRPr="001F4C82">
        <w:rPr>
          <w:sz w:val="26"/>
          <w:szCs w:val="26"/>
        </w:rPr>
        <w:t>Бодайбинскому</w:t>
      </w:r>
      <w:proofErr w:type="spellEnd"/>
      <w:r w:rsidRPr="001F4C82">
        <w:rPr>
          <w:sz w:val="26"/>
          <w:szCs w:val="26"/>
        </w:rPr>
        <w:t xml:space="preserve"> району и </w:t>
      </w:r>
      <w:proofErr w:type="spellStart"/>
      <w:r w:rsidRPr="001F4C82">
        <w:rPr>
          <w:sz w:val="26"/>
          <w:szCs w:val="26"/>
        </w:rPr>
        <w:t>ЗАГСа</w:t>
      </w:r>
      <w:proofErr w:type="spellEnd"/>
      <w:r w:rsidRPr="001F4C82">
        <w:rPr>
          <w:sz w:val="26"/>
          <w:szCs w:val="26"/>
        </w:rPr>
        <w:t xml:space="preserve"> г. Бодайбо и района. За отчетный период оказана помощь гражданам в оформлении документов:</w:t>
      </w:r>
    </w:p>
    <w:p w:rsidR="00CC26C2" w:rsidRPr="001F4C82" w:rsidRDefault="00CC26C2" w:rsidP="00CC26C2">
      <w:pPr>
        <w:suppressAutoHyphens/>
        <w:ind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 xml:space="preserve"> на получение единовременной помощи через ОГКУ «УСЗН по </w:t>
      </w:r>
      <w:proofErr w:type="spellStart"/>
      <w:r w:rsidRPr="001F4C82">
        <w:rPr>
          <w:sz w:val="26"/>
          <w:szCs w:val="26"/>
        </w:rPr>
        <w:t>Бодайбинскому</w:t>
      </w:r>
      <w:proofErr w:type="spellEnd"/>
      <w:r w:rsidRPr="001F4C82">
        <w:rPr>
          <w:sz w:val="26"/>
          <w:szCs w:val="26"/>
        </w:rPr>
        <w:t xml:space="preserve"> району» - 2 чел., </w:t>
      </w:r>
    </w:p>
    <w:p w:rsidR="00CC26C2" w:rsidRPr="001F4C82" w:rsidRDefault="00CC26C2" w:rsidP="00CC26C2">
      <w:pPr>
        <w:suppressAutoHyphens/>
        <w:ind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 xml:space="preserve">на назначение денежной компенсации </w:t>
      </w:r>
      <w:proofErr w:type="gramStart"/>
      <w:r w:rsidRPr="001F4C82">
        <w:rPr>
          <w:sz w:val="26"/>
          <w:szCs w:val="26"/>
        </w:rPr>
        <w:t>расходов</w:t>
      </w:r>
      <w:proofErr w:type="gramEnd"/>
      <w:r w:rsidRPr="001F4C82">
        <w:rPr>
          <w:sz w:val="26"/>
          <w:szCs w:val="26"/>
        </w:rPr>
        <w:t xml:space="preserve"> на приобретение и доставку твердого топлива (дров) - 3 чел., </w:t>
      </w:r>
    </w:p>
    <w:p w:rsidR="00CC26C2" w:rsidRPr="001F4C82" w:rsidRDefault="00CC26C2" w:rsidP="00CC26C2">
      <w:pPr>
        <w:suppressAutoHyphens/>
        <w:ind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 xml:space="preserve">на погребение - 12 чел., </w:t>
      </w:r>
    </w:p>
    <w:p w:rsidR="00CC26C2" w:rsidRPr="001F4C82" w:rsidRDefault="00CC26C2" w:rsidP="00CC26C2">
      <w:pPr>
        <w:suppressAutoHyphens/>
        <w:ind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 xml:space="preserve">на получение единовременных и ежемесячных пособий на детей - 20 чел., </w:t>
      </w:r>
    </w:p>
    <w:p w:rsidR="00CC26C2" w:rsidRPr="001F4C82" w:rsidRDefault="00CC26C2" w:rsidP="00CC26C2">
      <w:pPr>
        <w:suppressAutoHyphens/>
        <w:ind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 xml:space="preserve">на формирование очередности и предоставления субсидий для граждан, выезжающих из районов Крайнего Севера и приравненным к ним местностям </w:t>
      </w:r>
      <w:r w:rsidR="00D936B1">
        <w:rPr>
          <w:sz w:val="26"/>
          <w:szCs w:val="26"/>
        </w:rPr>
        <w:t>-</w:t>
      </w:r>
      <w:r w:rsidRPr="001F4C82">
        <w:rPr>
          <w:sz w:val="26"/>
          <w:szCs w:val="26"/>
        </w:rPr>
        <w:t xml:space="preserve"> 54 чел., </w:t>
      </w:r>
    </w:p>
    <w:p w:rsidR="00CC26C2" w:rsidRPr="001F4C82" w:rsidRDefault="00CC26C2" w:rsidP="00CC26C2">
      <w:pPr>
        <w:suppressAutoHyphens/>
        <w:ind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 xml:space="preserve">на получение социальной поддержки детям Великой Отечественной войны - 9 чел., </w:t>
      </w:r>
    </w:p>
    <w:p w:rsidR="00CC26C2" w:rsidRPr="001F4C82" w:rsidRDefault="00CC26C2" w:rsidP="00CC26C2">
      <w:pPr>
        <w:suppressAutoHyphens/>
        <w:ind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 xml:space="preserve">свидетельства о рождении - 3 чел., </w:t>
      </w:r>
    </w:p>
    <w:p w:rsidR="00CC26C2" w:rsidRPr="001F4C82" w:rsidRDefault="00CC26C2" w:rsidP="00CC26C2">
      <w:pPr>
        <w:suppressAutoHyphens/>
        <w:ind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>свидетельство об установлении отцовства- 1 чел.,</w:t>
      </w:r>
    </w:p>
    <w:p w:rsidR="001F056E" w:rsidRDefault="00CC26C2" w:rsidP="001F056E">
      <w:pPr>
        <w:suppressAutoHyphens/>
        <w:ind w:firstLine="64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>свидетельства о смерти - 12 чел.</w:t>
      </w:r>
      <w:r w:rsidR="001F056E">
        <w:rPr>
          <w:sz w:val="26"/>
          <w:szCs w:val="26"/>
        </w:rPr>
        <w:t xml:space="preserve">, </w:t>
      </w:r>
    </w:p>
    <w:p w:rsidR="001F056E" w:rsidRDefault="001F056E" w:rsidP="001F056E">
      <w:pPr>
        <w:suppressAutoHyphens/>
        <w:ind w:firstLine="64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C26C2" w:rsidRPr="001F4C82">
        <w:rPr>
          <w:sz w:val="26"/>
          <w:szCs w:val="26"/>
        </w:rPr>
        <w:t>акл</w:t>
      </w:r>
      <w:r w:rsidR="00937B78">
        <w:rPr>
          <w:sz w:val="26"/>
          <w:szCs w:val="26"/>
        </w:rPr>
        <w:t>ю</w:t>
      </w:r>
      <w:r>
        <w:rPr>
          <w:sz w:val="26"/>
          <w:szCs w:val="26"/>
        </w:rPr>
        <w:t>чено браков в количестве 2 пар.</w:t>
      </w:r>
    </w:p>
    <w:p w:rsidR="001F056E" w:rsidRPr="001F056E" w:rsidRDefault="001F056E" w:rsidP="001F056E">
      <w:pPr>
        <w:suppressAutoHyphens/>
        <w:ind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Населению </w:t>
      </w:r>
      <w:r w:rsidR="00937B78" w:rsidRPr="00937B78">
        <w:rPr>
          <w:sz w:val="26"/>
          <w:szCs w:val="26"/>
        </w:rPr>
        <w:t>оказывается содействие в оформлении субсидий на оп</w:t>
      </w:r>
      <w:r>
        <w:rPr>
          <w:sz w:val="26"/>
          <w:szCs w:val="26"/>
        </w:rPr>
        <w:t>лату жилья и коммунальных услуг. К</w:t>
      </w:r>
      <w:r w:rsidRPr="001F056E">
        <w:rPr>
          <w:sz w:val="26"/>
          <w:szCs w:val="26"/>
        </w:rPr>
        <w:t xml:space="preserve">оличество </w:t>
      </w:r>
      <w:proofErr w:type="gramStart"/>
      <w:r w:rsidRPr="001F056E">
        <w:rPr>
          <w:sz w:val="26"/>
          <w:szCs w:val="26"/>
        </w:rPr>
        <w:t xml:space="preserve">семей, получивших субсидию </w:t>
      </w:r>
      <w:r>
        <w:rPr>
          <w:sz w:val="26"/>
          <w:szCs w:val="26"/>
        </w:rPr>
        <w:t>в 2019 году  составило</w:t>
      </w:r>
      <w:proofErr w:type="gramEnd"/>
      <w:r>
        <w:rPr>
          <w:sz w:val="26"/>
          <w:szCs w:val="26"/>
        </w:rPr>
        <w:t xml:space="preserve"> 60</w:t>
      </w:r>
      <w:r w:rsidRPr="001F056E">
        <w:rPr>
          <w:sz w:val="26"/>
          <w:szCs w:val="26"/>
        </w:rPr>
        <w:t xml:space="preserve">, сумма начисленных субсидий </w:t>
      </w:r>
      <w:r>
        <w:rPr>
          <w:sz w:val="26"/>
          <w:szCs w:val="26"/>
        </w:rPr>
        <w:t>- 1745 тыс</w:t>
      </w:r>
      <w:r w:rsidRPr="001F056E">
        <w:rPr>
          <w:sz w:val="26"/>
          <w:szCs w:val="26"/>
        </w:rPr>
        <w:t>. руб.</w:t>
      </w:r>
    </w:p>
    <w:p w:rsidR="00D936B1" w:rsidRDefault="00CC26C2" w:rsidP="00CC26C2">
      <w:pPr>
        <w:suppressAutoHyphens/>
        <w:ind w:firstLine="649"/>
        <w:jc w:val="both"/>
        <w:rPr>
          <w:color w:val="000000"/>
          <w:sz w:val="26"/>
          <w:szCs w:val="26"/>
          <w:shd w:val="clear" w:color="auto" w:fill="FFFFFF"/>
        </w:rPr>
      </w:pPr>
      <w:r w:rsidRPr="001F4C82">
        <w:rPr>
          <w:color w:val="000000"/>
          <w:sz w:val="26"/>
          <w:szCs w:val="26"/>
          <w:shd w:val="clear" w:color="auto" w:fill="FFFFFF"/>
        </w:rPr>
        <w:t>К работникам администрации граждане обращаются по различным жизненным вопросам - выдача</w:t>
      </w:r>
      <w:r w:rsidRPr="000F0E00">
        <w:rPr>
          <w:color w:val="000000"/>
          <w:sz w:val="26"/>
          <w:szCs w:val="26"/>
          <w:shd w:val="clear" w:color="auto" w:fill="FFFFFF"/>
        </w:rPr>
        <w:t xml:space="preserve"> характеристик по запросам правоохранительных органов, регистрация по месту жительства, заключение </w:t>
      </w:r>
      <w:r>
        <w:rPr>
          <w:color w:val="000000"/>
          <w:sz w:val="26"/>
          <w:szCs w:val="26"/>
          <w:shd w:val="clear" w:color="auto" w:fill="FFFFFF"/>
        </w:rPr>
        <w:t xml:space="preserve">различных договоров, обращаются за предоставлением муниципальных услуг. </w:t>
      </w:r>
    </w:p>
    <w:p w:rsidR="00CC26C2" w:rsidRDefault="00CC26C2" w:rsidP="00CC26C2">
      <w:pPr>
        <w:suppressAutoHyphens/>
        <w:ind w:firstLine="649"/>
        <w:jc w:val="both"/>
        <w:rPr>
          <w:rStyle w:val="FontStyle36"/>
        </w:rPr>
      </w:pPr>
      <w:r w:rsidRPr="004531D6">
        <w:rPr>
          <w:sz w:val="26"/>
          <w:szCs w:val="26"/>
        </w:rPr>
        <w:t>По состоянию на 1 января 20</w:t>
      </w:r>
      <w:r>
        <w:rPr>
          <w:sz w:val="26"/>
          <w:szCs w:val="26"/>
        </w:rPr>
        <w:t>20</w:t>
      </w:r>
      <w:r w:rsidRPr="004531D6">
        <w:rPr>
          <w:sz w:val="26"/>
          <w:szCs w:val="26"/>
        </w:rPr>
        <w:t xml:space="preserve"> года количество муниципальных услуг, предоставляемых администрацией, составило 30 наименований. </w:t>
      </w:r>
      <w:r>
        <w:rPr>
          <w:sz w:val="26"/>
          <w:szCs w:val="26"/>
        </w:rPr>
        <w:t xml:space="preserve">В 2019 году поступило 138 заявлений </w:t>
      </w:r>
      <w:r w:rsidRPr="004531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предоставление услуг, оказано услуг - 138. </w:t>
      </w:r>
      <w:r w:rsidRPr="00F76578">
        <w:rPr>
          <w:rStyle w:val="FontStyle36"/>
        </w:rPr>
        <w:t xml:space="preserve">Основная часть </w:t>
      </w:r>
      <w:r>
        <w:rPr>
          <w:rStyle w:val="FontStyle36"/>
        </w:rPr>
        <w:t>муниципальных</w:t>
      </w:r>
      <w:r w:rsidRPr="00F76578">
        <w:rPr>
          <w:rStyle w:val="FontStyle36"/>
        </w:rPr>
        <w:t xml:space="preserve"> услуг в соответствии с действующим законодательством предоставляется заявителям </w:t>
      </w:r>
      <w:r>
        <w:rPr>
          <w:rStyle w:val="FontStyle36"/>
        </w:rPr>
        <w:t>на безвозмездной основе.</w:t>
      </w:r>
    </w:p>
    <w:p w:rsidR="00CC26C2" w:rsidRDefault="00CC26C2" w:rsidP="00AF4ADC">
      <w:pPr>
        <w:pStyle w:val="ab"/>
        <w:suppressAutoHyphens/>
        <w:jc w:val="center"/>
        <w:rPr>
          <w:b/>
          <w:sz w:val="26"/>
          <w:szCs w:val="26"/>
        </w:rPr>
      </w:pPr>
    </w:p>
    <w:p w:rsidR="00D95E75" w:rsidRDefault="00D95E75" w:rsidP="00D95E75">
      <w:pPr>
        <w:pStyle w:val="a6"/>
        <w:suppressAutoHyphens/>
        <w:spacing w:before="0" w:beforeAutospacing="0" w:after="0" w:afterAutospacing="0"/>
        <w:jc w:val="center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Основные</w:t>
      </w:r>
      <w:r w:rsidRPr="008C19EB">
        <w:rPr>
          <w:rFonts w:eastAsia="MS Mincho"/>
          <w:sz w:val="26"/>
          <w:szCs w:val="26"/>
          <w:lang w:eastAsia="ja-JP"/>
        </w:rPr>
        <w:t xml:space="preserve"> показател</w:t>
      </w:r>
      <w:r>
        <w:rPr>
          <w:rFonts w:eastAsia="MS Mincho"/>
          <w:sz w:val="26"/>
          <w:szCs w:val="26"/>
          <w:lang w:eastAsia="ja-JP"/>
        </w:rPr>
        <w:t>и</w:t>
      </w:r>
      <w:r w:rsidRPr="008C19EB">
        <w:rPr>
          <w:rFonts w:eastAsia="MS Mincho"/>
          <w:sz w:val="26"/>
          <w:szCs w:val="26"/>
          <w:lang w:eastAsia="ja-JP"/>
        </w:rPr>
        <w:t>, характеризующи</w:t>
      </w:r>
      <w:r>
        <w:rPr>
          <w:rFonts w:eastAsia="MS Mincho"/>
          <w:sz w:val="26"/>
          <w:szCs w:val="26"/>
          <w:lang w:eastAsia="ja-JP"/>
        </w:rPr>
        <w:t>е</w:t>
      </w:r>
      <w:r w:rsidRPr="008C19EB">
        <w:rPr>
          <w:rFonts w:eastAsia="MS Mincho"/>
          <w:sz w:val="26"/>
          <w:szCs w:val="26"/>
          <w:lang w:eastAsia="ja-JP"/>
        </w:rPr>
        <w:t xml:space="preserve"> социальное и экономическое </w:t>
      </w:r>
    </w:p>
    <w:p w:rsidR="00D95E75" w:rsidRDefault="007E291E" w:rsidP="00D95E75">
      <w:pPr>
        <w:pStyle w:val="a6"/>
        <w:suppressAutoHyphens/>
        <w:spacing w:before="0" w:beforeAutospacing="0" w:after="0" w:afterAutospacing="0"/>
        <w:jc w:val="center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положение</w:t>
      </w:r>
      <w:r w:rsidR="00D95E75" w:rsidRPr="008C19EB">
        <w:rPr>
          <w:rFonts w:eastAsia="MS Mincho"/>
          <w:sz w:val="26"/>
          <w:szCs w:val="26"/>
          <w:lang w:eastAsia="ja-JP"/>
        </w:rPr>
        <w:t xml:space="preserve"> Артемовского городского поселения</w:t>
      </w:r>
    </w:p>
    <w:p w:rsidR="00D95E75" w:rsidRDefault="00D95E75" w:rsidP="00D95E75">
      <w:pPr>
        <w:pStyle w:val="a6"/>
        <w:suppressAutoHyphens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993"/>
        <w:gridCol w:w="1417"/>
        <w:gridCol w:w="1418"/>
      </w:tblGrid>
      <w:tr w:rsidR="00D95E75" w:rsidRPr="008D301D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D95E75" w:rsidP="00870AAC">
            <w:r w:rsidRPr="00B860C1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t xml:space="preserve">Ед. </w:t>
            </w:r>
            <w:proofErr w:type="spellStart"/>
            <w:r w:rsidRPr="00B860C1">
              <w:rPr>
                <w:sz w:val="22"/>
                <w:szCs w:val="22"/>
              </w:rPr>
              <w:t>изм</w:t>
            </w:r>
            <w:proofErr w:type="spellEnd"/>
            <w:r w:rsidRPr="00B860C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8D301D" w:rsidRDefault="00D95E75" w:rsidP="00D95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2018</w:t>
            </w:r>
            <w:r w:rsidRPr="008D301D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860C1">
              <w:rPr>
                <w:sz w:val="22"/>
                <w:szCs w:val="22"/>
              </w:rPr>
              <w:t xml:space="preserve"> 2019 г.</w:t>
            </w:r>
          </w:p>
        </w:tc>
      </w:tr>
      <w:tr w:rsidR="00D95E75" w:rsidRPr="003423F8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D95E75" w:rsidP="00870AAC">
            <w:pPr>
              <w:jc w:val="center"/>
              <w:rPr>
                <w:b/>
                <w:sz w:val="22"/>
                <w:szCs w:val="22"/>
              </w:rPr>
            </w:pPr>
            <w:r w:rsidRPr="00B860C1">
              <w:rPr>
                <w:b/>
                <w:sz w:val="22"/>
                <w:szCs w:val="22"/>
              </w:rPr>
              <w:t>Демография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3423F8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</w:tr>
      <w:tr w:rsidR="00124B15" w:rsidRPr="008D301D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5" w:rsidRDefault="00124B15" w:rsidP="00124B15">
            <w:pPr>
              <w:suppressAutoHyphens/>
            </w:pPr>
            <w:r>
              <w:t>Численность населения на конец года (состоящих на регистрационном учете)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5" w:rsidRPr="00B860C1" w:rsidRDefault="00124B15" w:rsidP="00870AAC">
            <w:pPr>
              <w:jc w:val="center"/>
            </w:pPr>
            <w:r w:rsidRPr="00B860C1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5" w:rsidRPr="00861BED" w:rsidRDefault="00124B15" w:rsidP="00A1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5" w:rsidRPr="00B860C1" w:rsidRDefault="00124B15" w:rsidP="00A1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</w:t>
            </w:r>
          </w:p>
        </w:tc>
      </w:tr>
      <w:tr w:rsidR="00D95E75" w:rsidRPr="008D301D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A1318A" w:rsidP="00A1318A">
            <w:pPr>
              <w:suppressAutoHyphens/>
            </w:pPr>
            <w:r>
              <w:t>Е</w:t>
            </w:r>
            <w:r w:rsidR="00D95E75" w:rsidRPr="00B860C1">
              <w:t>стественн</w:t>
            </w:r>
            <w:r>
              <w:t>ый</w:t>
            </w:r>
            <w:r w:rsidR="00D95E75" w:rsidRPr="00B860C1">
              <w:t xml:space="preserve"> прирост</w:t>
            </w:r>
            <w:proofErr w:type="gramStart"/>
            <w:r>
              <w:t xml:space="preserve"> (+), </w:t>
            </w:r>
            <w:r w:rsidR="00D95E75" w:rsidRPr="00B860C1">
              <w:t xml:space="preserve"> </w:t>
            </w:r>
            <w:proofErr w:type="gramEnd"/>
            <w:r w:rsidR="00D95E75" w:rsidRPr="00B860C1">
              <w:t>убыл</w:t>
            </w:r>
            <w:r>
              <w:t>ь</w:t>
            </w:r>
            <w:r w:rsidR="00D95E75" w:rsidRPr="00B860C1">
              <w:t xml:space="preserve"> (-)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</w:pPr>
            <w:r w:rsidRPr="00B860C1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861BED" w:rsidRDefault="00D95E75" w:rsidP="00A1318A">
            <w:pPr>
              <w:jc w:val="center"/>
              <w:rPr>
                <w:sz w:val="22"/>
                <w:szCs w:val="22"/>
              </w:rPr>
            </w:pPr>
            <w:r w:rsidRPr="00861BED">
              <w:rPr>
                <w:sz w:val="22"/>
                <w:szCs w:val="22"/>
              </w:rPr>
              <w:t>-</w:t>
            </w:r>
            <w:r w:rsidR="00A1318A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A1318A">
            <w:pPr>
              <w:jc w:val="center"/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t>-</w:t>
            </w:r>
            <w:r w:rsidR="00A1318A">
              <w:rPr>
                <w:sz w:val="22"/>
                <w:szCs w:val="22"/>
              </w:rPr>
              <w:t xml:space="preserve"> 13</w:t>
            </w:r>
          </w:p>
        </w:tc>
      </w:tr>
      <w:tr w:rsidR="00D95E75" w:rsidRPr="008D301D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D95E75" w:rsidP="00C92000">
            <w:pPr>
              <w:suppressAutoHyphens/>
            </w:pPr>
            <w:r w:rsidRPr="00B860C1">
              <w:t>Миграционная убыль - (прирост</w:t>
            </w:r>
            <w:r w:rsidR="00C92000">
              <w:t xml:space="preserve"> </w:t>
            </w:r>
            <w:r w:rsidRPr="00B860C1">
              <w:t xml:space="preserve">+)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</w:pPr>
            <w:r w:rsidRPr="00B860C1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861BED" w:rsidRDefault="00D95E75" w:rsidP="00C92000">
            <w:pPr>
              <w:jc w:val="center"/>
              <w:rPr>
                <w:sz w:val="22"/>
                <w:szCs w:val="22"/>
              </w:rPr>
            </w:pPr>
            <w:r w:rsidRPr="00861BED">
              <w:rPr>
                <w:sz w:val="22"/>
                <w:szCs w:val="22"/>
              </w:rPr>
              <w:t>-1</w:t>
            </w:r>
            <w:r w:rsidR="00C92000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DB6FDE">
            <w:pPr>
              <w:jc w:val="center"/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t>-</w:t>
            </w:r>
            <w:r w:rsidR="00DB6FDE">
              <w:rPr>
                <w:sz w:val="22"/>
                <w:szCs w:val="22"/>
              </w:rPr>
              <w:t>237</w:t>
            </w:r>
          </w:p>
        </w:tc>
      </w:tr>
      <w:tr w:rsidR="00D95E75" w:rsidRPr="008D301D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D95E75" w:rsidP="00870AAC">
            <w:pPr>
              <w:jc w:val="center"/>
              <w:rPr>
                <w:b/>
                <w:sz w:val="22"/>
                <w:szCs w:val="22"/>
              </w:rPr>
            </w:pPr>
            <w:r w:rsidRPr="00B860C1">
              <w:rPr>
                <w:b/>
                <w:sz w:val="22"/>
                <w:szCs w:val="22"/>
              </w:rPr>
              <w:t>Экономическое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861BED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</w:tr>
      <w:tr w:rsidR="00D95E75" w:rsidRPr="008D301D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A" w:rsidRDefault="00D95E75" w:rsidP="00870AAC">
            <w:pPr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t>Выручка от реализации товаров</w:t>
            </w:r>
            <w:r w:rsidR="00162D03">
              <w:rPr>
                <w:sz w:val="22"/>
                <w:szCs w:val="22"/>
              </w:rPr>
              <w:t xml:space="preserve">, </w:t>
            </w:r>
            <w:r w:rsidRPr="00B860C1">
              <w:rPr>
                <w:sz w:val="22"/>
                <w:szCs w:val="22"/>
              </w:rPr>
              <w:t xml:space="preserve">работ, услуг </w:t>
            </w:r>
          </w:p>
          <w:p w:rsidR="00D95E75" w:rsidRPr="00B860C1" w:rsidRDefault="00A1318A" w:rsidP="00870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  <w:rPr>
                <w:sz w:val="20"/>
                <w:szCs w:val="20"/>
              </w:rPr>
            </w:pPr>
            <w:r w:rsidRPr="00B860C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861BED" w:rsidRDefault="00D95E75" w:rsidP="00870AAC">
            <w:pPr>
              <w:jc w:val="center"/>
              <w:rPr>
                <w:sz w:val="22"/>
                <w:szCs w:val="22"/>
              </w:rPr>
            </w:pPr>
            <w:r w:rsidRPr="00861BED">
              <w:rPr>
                <w:sz w:val="22"/>
                <w:szCs w:val="22"/>
              </w:rPr>
              <w:t>6036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t>5131</w:t>
            </w:r>
          </w:p>
        </w:tc>
      </w:tr>
      <w:tr w:rsidR="00A1318A" w:rsidRPr="008D301D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A" w:rsidRPr="00B860C1" w:rsidRDefault="00A1318A" w:rsidP="00870AAC">
            <w:pPr>
              <w:rPr>
                <w:sz w:val="22"/>
                <w:szCs w:val="22"/>
              </w:rPr>
            </w:pPr>
            <w:r w:rsidRPr="0057412C">
              <w:t>Прибыль</w:t>
            </w:r>
            <w:proofErr w:type="gramStart"/>
            <w:r>
              <w:t xml:space="preserve"> (+), </w:t>
            </w:r>
            <w:proofErr w:type="gramEnd"/>
            <w:r>
              <w:t>убыток (-) муниципальных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8A" w:rsidRPr="00B860C1" w:rsidRDefault="00A1318A" w:rsidP="00870AAC">
            <w:pPr>
              <w:jc w:val="center"/>
              <w:rPr>
                <w:sz w:val="20"/>
                <w:szCs w:val="20"/>
              </w:rPr>
            </w:pPr>
            <w:r w:rsidRPr="00B860C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8A" w:rsidRPr="00861BED" w:rsidRDefault="00A1318A" w:rsidP="00870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8A" w:rsidRPr="00B860C1" w:rsidRDefault="00A1318A" w:rsidP="00870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+165,0</w:t>
            </w:r>
          </w:p>
        </w:tc>
      </w:tr>
      <w:tr w:rsidR="00D95E75" w:rsidRPr="008D301D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D95E75" w:rsidP="00870AAC">
            <w:pPr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t>Объем инвестиций в основной капитал за счет бюджетных сре</w:t>
            </w:r>
            <w:proofErr w:type="gramStart"/>
            <w:r w:rsidRPr="00B860C1">
              <w:rPr>
                <w:sz w:val="22"/>
                <w:szCs w:val="22"/>
              </w:rPr>
              <w:t>дств в р</w:t>
            </w:r>
            <w:proofErr w:type="gramEnd"/>
            <w:r w:rsidRPr="00B860C1">
              <w:rPr>
                <w:sz w:val="22"/>
                <w:szCs w:val="22"/>
              </w:rPr>
              <w:t>асчете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  <w:rPr>
                <w:sz w:val="20"/>
                <w:szCs w:val="20"/>
              </w:rPr>
            </w:pPr>
            <w:r w:rsidRPr="00B860C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861BED" w:rsidRDefault="00D95E75" w:rsidP="00870AAC">
            <w:pPr>
              <w:jc w:val="center"/>
              <w:rPr>
                <w:sz w:val="22"/>
                <w:szCs w:val="22"/>
              </w:rPr>
            </w:pPr>
            <w:r w:rsidRPr="00861BED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B90422" w:rsidP="00870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5E75" w:rsidRPr="00B860C1">
              <w:rPr>
                <w:sz w:val="22"/>
                <w:szCs w:val="22"/>
              </w:rPr>
              <w:t>,6</w:t>
            </w:r>
          </w:p>
        </w:tc>
      </w:tr>
      <w:tr w:rsidR="00D95E75" w:rsidRPr="008D301D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D95E75" w:rsidP="00870AAC">
            <w:pPr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lastRenderedPageBreak/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861BED" w:rsidRDefault="00D95E75" w:rsidP="00870AAC">
            <w:pPr>
              <w:jc w:val="center"/>
              <w:rPr>
                <w:sz w:val="22"/>
                <w:szCs w:val="22"/>
              </w:rPr>
            </w:pPr>
            <w:r w:rsidRPr="00861BED">
              <w:rPr>
                <w:sz w:val="22"/>
                <w:szCs w:val="22"/>
              </w:rPr>
              <w:t>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2633C1">
            <w:pPr>
              <w:jc w:val="center"/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t>13</w:t>
            </w:r>
            <w:r w:rsidR="002633C1">
              <w:rPr>
                <w:sz w:val="22"/>
                <w:szCs w:val="22"/>
              </w:rPr>
              <w:t>6,5</w:t>
            </w:r>
          </w:p>
        </w:tc>
      </w:tr>
      <w:tr w:rsidR="00D95E75" w:rsidRPr="008D301D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D95E75" w:rsidP="00870AAC">
            <w:pPr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  <w:rPr>
                <w:sz w:val="22"/>
                <w:szCs w:val="22"/>
              </w:rPr>
            </w:pPr>
            <w:r w:rsidRPr="00B860C1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861BED" w:rsidRDefault="00D95E75" w:rsidP="00870AAC">
            <w:pPr>
              <w:jc w:val="center"/>
              <w:rPr>
                <w:sz w:val="22"/>
                <w:szCs w:val="22"/>
              </w:rPr>
            </w:pPr>
            <w:r w:rsidRPr="00861BED">
              <w:rPr>
                <w:sz w:val="22"/>
                <w:szCs w:val="22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36B1" w:rsidP="00870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42D">
              <w:rPr>
                <w:sz w:val="22"/>
                <w:szCs w:val="22"/>
              </w:rPr>
              <w:t>,3</w:t>
            </w:r>
          </w:p>
        </w:tc>
      </w:tr>
      <w:tr w:rsidR="00D95E75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B860C1" w:rsidRDefault="00D95E75" w:rsidP="00870AAC">
            <w:pPr>
              <w:jc w:val="center"/>
              <w:rPr>
                <w:b/>
                <w:sz w:val="22"/>
                <w:szCs w:val="22"/>
              </w:rPr>
            </w:pPr>
            <w:r w:rsidRPr="00B860C1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860C1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</w:tr>
      <w:tr w:rsidR="00D95E75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9B7847" w:rsidRDefault="00D95E75" w:rsidP="00870AAC">
            <w:pPr>
              <w:rPr>
                <w:sz w:val="22"/>
                <w:szCs w:val="22"/>
              </w:rPr>
            </w:pPr>
            <w:r w:rsidRPr="009B7847">
              <w:rPr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9B7847" w:rsidRDefault="00D95E75" w:rsidP="00870A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9B7847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</w:tr>
      <w:tr w:rsidR="00D95E75" w:rsidRPr="00CE3182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9B7847" w:rsidRDefault="00D95E75" w:rsidP="00870AAC">
            <w:pPr>
              <w:rPr>
                <w:sz w:val="22"/>
                <w:szCs w:val="22"/>
              </w:rPr>
            </w:pPr>
            <w:r w:rsidRPr="009B7847">
              <w:rPr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9B7847" w:rsidRDefault="00D95E75" w:rsidP="00870AAC">
            <w:pPr>
              <w:jc w:val="center"/>
              <w:rPr>
                <w:sz w:val="22"/>
                <w:szCs w:val="22"/>
              </w:rPr>
            </w:pPr>
            <w:r w:rsidRPr="009B7847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4D758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58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9B7847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84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95E75" w:rsidRPr="00CE3182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9B7847" w:rsidRDefault="00D95E75" w:rsidP="00870AAC">
            <w:pPr>
              <w:rPr>
                <w:sz w:val="22"/>
                <w:szCs w:val="22"/>
              </w:rPr>
            </w:pPr>
            <w:r w:rsidRPr="009B7847">
              <w:rPr>
                <w:sz w:val="22"/>
                <w:szCs w:val="22"/>
              </w:rPr>
              <w:t>библиотеками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9B7847" w:rsidRDefault="00D95E75" w:rsidP="00870AAC">
            <w:pPr>
              <w:jc w:val="center"/>
              <w:rPr>
                <w:sz w:val="22"/>
                <w:szCs w:val="22"/>
              </w:rPr>
            </w:pPr>
            <w:r w:rsidRPr="009B7847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4D758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58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9B7847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84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95E75" w:rsidRPr="00CE3182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9B7847" w:rsidRDefault="00D95E75" w:rsidP="00870AAC">
            <w:pPr>
              <w:jc w:val="center"/>
              <w:rPr>
                <w:b/>
                <w:sz w:val="22"/>
                <w:szCs w:val="22"/>
              </w:rPr>
            </w:pPr>
            <w:r w:rsidRPr="009B784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9B7847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9B7847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95E75" w:rsidRPr="00CE3182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2"/>
                <w:szCs w:val="22"/>
              </w:rPr>
            </w:pPr>
            <w:r w:rsidRPr="00EE40CF">
              <w:rPr>
                <w:sz w:val="22"/>
                <w:szCs w:val="22"/>
              </w:rPr>
              <w:t>Доля населения, систематически занимающегося физич</w:t>
            </w:r>
            <w:r w:rsidRPr="00EE40CF">
              <w:rPr>
                <w:sz w:val="22"/>
                <w:szCs w:val="22"/>
              </w:rPr>
              <w:t>е</w:t>
            </w:r>
            <w:r w:rsidRPr="00EE40CF">
              <w:rPr>
                <w:sz w:val="22"/>
                <w:szCs w:val="22"/>
              </w:rPr>
              <w:t>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70AAC">
            <w:pPr>
              <w:jc w:val="center"/>
              <w:rPr>
                <w:sz w:val="22"/>
                <w:szCs w:val="22"/>
              </w:rPr>
            </w:pPr>
            <w:r w:rsidRPr="00EE40CF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7583"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B5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E40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B542D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D95E75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jc w:val="center"/>
              <w:rPr>
                <w:b/>
                <w:sz w:val="22"/>
                <w:szCs w:val="22"/>
              </w:rPr>
            </w:pPr>
            <w:r w:rsidRPr="00EE40CF">
              <w:rPr>
                <w:b/>
                <w:sz w:val="22"/>
                <w:szCs w:val="22"/>
              </w:rPr>
              <w:t>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70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95E75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2"/>
                <w:szCs w:val="22"/>
              </w:rPr>
            </w:pPr>
            <w:r w:rsidRPr="00EE40CF">
              <w:rPr>
                <w:sz w:val="22"/>
                <w:szCs w:val="22"/>
              </w:rPr>
              <w:t xml:space="preserve">Жилищный фонд на конец года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0"/>
                <w:szCs w:val="20"/>
              </w:rPr>
            </w:pPr>
            <w:r w:rsidRPr="00EE40CF">
              <w:rPr>
                <w:sz w:val="20"/>
                <w:szCs w:val="20"/>
              </w:rPr>
              <w:t>тыс.кв</w:t>
            </w:r>
            <w:proofErr w:type="gramStart"/>
            <w:r w:rsidRPr="00EE40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DD5F7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73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</w:tr>
      <w:tr w:rsidR="00D95E75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2"/>
                <w:szCs w:val="22"/>
              </w:rPr>
            </w:pPr>
            <w:r w:rsidRPr="00EE40CF">
              <w:rPr>
                <w:sz w:val="22"/>
                <w:szCs w:val="22"/>
              </w:rPr>
              <w:t>Общая площадь жилых помещений в ветхих и аварийных жилых домах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0"/>
                <w:szCs w:val="20"/>
              </w:rPr>
            </w:pPr>
            <w:r w:rsidRPr="00EE40CF">
              <w:rPr>
                <w:sz w:val="20"/>
                <w:szCs w:val="20"/>
              </w:rPr>
              <w:t>тыс.кв</w:t>
            </w:r>
            <w:proofErr w:type="gramStart"/>
            <w:r w:rsidRPr="00EE40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DD5F7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73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95E75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2"/>
                <w:szCs w:val="22"/>
              </w:rPr>
            </w:pPr>
            <w:r w:rsidRPr="00EE40CF">
              <w:rPr>
                <w:sz w:val="22"/>
                <w:szCs w:val="22"/>
              </w:rPr>
              <w:t>Общая площадь жилых помещений, приходящаяся в сре</w:t>
            </w:r>
            <w:r w:rsidRPr="00EE40CF">
              <w:rPr>
                <w:sz w:val="22"/>
                <w:szCs w:val="22"/>
              </w:rPr>
              <w:t>д</w:t>
            </w:r>
            <w:r w:rsidRPr="00EE40CF">
              <w:rPr>
                <w:sz w:val="22"/>
                <w:szCs w:val="22"/>
              </w:rPr>
              <w:t>нем на одного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0"/>
                <w:szCs w:val="20"/>
              </w:rPr>
            </w:pPr>
            <w:r w:rsidRPr="00EE40CF">
              <w:rPr>
                <w:sz w:val="20"/>
                <w:szCs w:val="20"/>
              </w:rPr>
              <w:t>кв</w:t>
            </w:r>
            <w:proofErr w:type="gramStart"/>
            <w:r w:rsidRPr="00EE40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DD5F7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73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B5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0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B542D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</w:tr>
      <w:tr w:rsidR="00D95E75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jc w:val="center"/>
              <w:rPr>
                <w:b/>
                <w:sz w:val="22"/>
                <w:szCs w:val="22"/>
              </w:rPr>
            </w:pPr>
            <w:r w:rsidRPr="00EE40CF">
              <w:rPr>
                <w:b/>
                <w:sz w:val="22"/>
                <w:szCs w:val="22"/>
              </w:rPr>
              <w:t>Бюджетный потенциал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95E75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2"/>
                <w:szCs w:val="22"/>
              </w:rPr>
            </w:pPr>
            <w:r w:rsidRPr="00EE40CF">
              <w:rPr>
                <w:sz w:val="22"/>
                <w:szCs w:val="22"/>
              </w:rPr>
              <w:t>Доля налоговых и неналоговых доходов местного бюджета  в общем объеме доходов бюджета муниципального обр</w:t>
            </w:r>
            <w:r w:rsidRPr="00EE40CF">
              <w:rPr>
                <w:sz w:val="22"/>
                <w:szCs w:val="22"/>
              </w:rPr>
              <w:t>а</w:t>
            </w:r>
            <w:r w:rsidRPr="00EE40CF">
              <w:rPr>
                <w:sz w:val="22"/>
                <w:szCs w:val="22"/>
              </w:rPr>
              <w:t>зования (без учета субвенций)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70AAC">
            <w:pPr>
              <w:jc w:val="center"/>
              <w:rPr>
                <w:sz w:val="22"/>
                <w:szCs w:val="22"/>
              </w:rPr>
            </w:pPr>
            <w:r w:rsidRPr="00EE40CF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7583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E4304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E4304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</w:tr>
      <w:tr w:rsidR="00D95E75" w:rsidRPr="00EE40CF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jc w:val="center"/>
              <w:rPr>
                <w:b/>
                <w:sz w:val="22"/>
                <w:szCs w:val="22"/>
              </w:rPr>
            </w:pPr>
            <w:r w:rsidRPr="00EE40CF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95E75" w:rsidRPr="00EE40CF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EE40CF" w:rsidRDefault="00D95E75" w:rsidP="00870AAC">
            <w:pPr>
              <w:rPr>
                <w:sz w:val="22"/>
                <w:szCs w:val="22"/>
              </w:rPr>
            </w:pPr>
            <w:r w:rsidRPr="00EE40CF">
              <w:rPr>
                <w:sz w:val="22"/>
                <w:szCs w:val="22"/>
              </w:rPr>
              <w:t>Уровень фактической обеспеченности населения площ</w:t>
            </w:r>
            <w:r w:rsidRPr="00EE40CF">
              <w:rPr>
                <w:sz w:val="22"/>
                <w:szCs w:val="22"/>
              </w:rPr>
              <w:t>а</w:t>
            </w:r>
            <w:r w:rsidRPr="00EE40CF">
              <w:rPr>
                <w:sz w:val="22"/>
                <w:szCs w:val="22"/>
              </w:rPr>
              <w:t>дью торговых объектов от нормативной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70AAC">
            <w:pPr>
              <w:jc w:val="center"/>
              <w:rPr>
                <w:sz w:val="22"/>
                <w:szCs w:val="22"/>
              </w:rPr>
            </w:pPr>
            <w:r w:rsidRPr="00EE40CF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758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EE40CF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E40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95E75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7C2FBF" w:rsidRDefault="00D95E75" w:rsidP="00870AAC">
            <w:pPr>
              <w:rPr>
                <w:sz w:val="22"/>
                <w:szCs w:val="22"/>
              </w:rPr>
            </w:pPr>
            <w:r w:rsidRPr="007C2FBF">
              <w:rPr>
                <w:sz w:val="22"/>
                <w:szCs w:val="22"/>
              </w:rPr>
              <w:t>Объем платных услуг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F32DB8" w:rsidRDefault="00D95E75" w:rsidP="00870AAC">
            <w:pPr>
              <w:rPr>
                <w:sz w:val="20"/>
                <w:szCs w:val="20"/>
              </w:rPr>
            </w:pPr>
            <w:r w:rsidRPr="00F32DB8">
              <w:rPr>
                <w:sz w:val="20"/>
                <w:szCs w:val="20"/>
              </w:rPr>
              <w:t>тыс</w:t>
            </w:r>
            <w:proofErr w:type="gramStart"/>
            <w:r w:rsidRPr="00F32DB8">
              <w:rPr>
                <w:sz w:val="20"/>
                <w:szCs w:val="20"/>
              </w:rPr>
              <w:t>.р</w:t>
            </w:r>
            <w:proofErr w:type="gramEnd"/>
            <w:r w:rsidRPr="00F32DB8">
              <w:rPr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6F0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B6FDE" w:rsidP="001C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C6D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D95E75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7C2FBF" w:rsidRDefault="00D95E75" w:rsidP="00870AAC">
            <w:pPr>
              <w:jc w:val="center"/>
              <w:rPr>
                <w:b/>
                <w:sz w:val="22"/>
                <w:szCs w:val="22"/>
              </w:rPr>
            </w:pPr>
            <w:r w:rsidRPr="007C2FBF">
              <w:rPr>
                <w:b/>
                <w:sz w:val="22"/>
                <w:szCs w:val="22"/>
              </w:rPr>
              <w:t>Рынок труда и заработной 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5" w:rsidRPr="007C2FBF" w:rsidRDefault="00D95E75" w:rsidP="00870A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5" w:rsidRPr="00BD4F43" w:rsidRDefault="00D95E7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82F87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7" w:rsidRPr="00241616" w:rsidRDefault="00482F87" w:rsidP="004B0904">
            <w:r w:rsidRPr="00241616">
              <w:t>Прожиточный минимум</w:t>
            </w:r>
            <w:r w:rsidR="008E166B" w:rsidRPr="00241616">
              <w:t xml:space="preserve"> по районам Крайнего Севера в расчете на душу населения (средний за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7" w:rsidRPr="0057412C" w:rsidRDefault="00482F87" w:rsidP="004B0904">
            <w:pPr>
              <w:ind w:left="-108" w:right="-77"/>
              <w:jc w:val="center"/>
            </w:pPr>
            <w:r w:rsidRPr="0057412C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7" w:rsidRPr="008E166B" w:rsidRDefault="008E166B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6B">
              <w:rPr>
                <w:rFonts w:ascii="Times New Roman" w:hAnsi="Times New Roman" w:cs="Times New Roman"/>
                <w:sz w:val="22"/>
                <w:szCs w:val="22"/>
              </w:rPr>
              <w:t>12874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7" w:rsidRPr="008E166B" w:rsidRDefault="00EF304C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13874</w:t>
            </w:r>
          </w:p>
        </w:tc>
      </w:tr>
      <w:tr w:rsidR="00EF304C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4C" w:rsidRPr="00241616" w:rsidRDefault="00EF304C" w:rsidP="004B0904">
            <w:r w:rsidRPr="00241616">
              <w:t>Доля населения с доходами ниже прожиточного м</w:t>
            </w:r>
            <w:r w:rsidRPr="00241616">
              <w:t>и</w:t>
            </w:r>
            <w:r w:rsidRPr="00241616">
              <w:t>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4C" w:rsidRPr="0057412C" w:rsidRDefault="00EF304C" w:rsidP="004B0904">
            <w:pPr>
              <w:ind w:left="-108" w:right="-77"/>
              <w:jc w:val="center"/>
            </w:pPr>
            <w:r w:rsidRPr="007C2FBF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4C" w:rsidRPr="008E166B" w:rsidRDefault="0083708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4C" w:rsidRDefault="00837085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</w:tr>
      <w:tr w:rsidR="00482F87" w:rsidTr="00870A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7" w:rsidRPr="00241616" w:rsidRDefault="00482F87" w:rsidP="00870AAC">
            <w:r w:rsidRPr="00241616">
              <w:t>Уровень зарегистрированной безработицы к труд</w:t>
            </w:r>
            <w:r w:rsidRPr="00241616">
              <w:t>о</w:t>
            </w:r>
            <w:r w:rsidRPr="00241616">
              <w:t>способному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7" w:rsidRPr="007C2FBF" w:rsidRDefault="00482F87" w:rsidP="00870AAC">
            <w:pPr>
              <w:rPr>
                <w:sz w:val="22"/>
                <w:szCs w:val="22"/>
              </w:rPr>
            </w:pPr>
            <w:r w:rsidRPr="007C2FBF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7" w:rsidRPr="00BD4F43" w:rsidRDefault="00482F87" w:rsidP="0087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61826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7" w:rsidRPr="00BD4F43" w:rsidRDefault="00482F87" w:rsidP="00636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636B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D95E75" w:rsidRDefault="00D95E75" w:rsidP="00D95E75">
      <w:pPr>
        <w:suppressAutoHyphens/>
        <w:jc w:val="center"/>
        <w:rPr>
          <w:b/>
          <w:sz w:val="26"/>
          <w:szCs w:val="26"/>
        </w:rPr>
      </w:pPr>
    </w:p>
    <w:p w:rsidR="004531D6" w:rsidRDefault="004531D6" w:rsidP="00AF4ADC">
      <w:pPr>
        <w:pStyle w:val="ab"/>
        <w:suppressAutoHyphens/>
        <w:jc w:val="center"/>
        <w:rPr>
          <w:b/>
          <w:sz w:val="26"/>
          <w:szCs w:val="26"/>
        </w:rPr>
      </w:pPr>
      <w:r w:rsidRPr="001F4C82">
        <w:rPr>
          <w:b/>
          <w:sz w:val="26"/>
          <w:szCs w:val="26"/>
        </w:rPr>
        <w:t>Муниципальн</w:t>
      </w:r>
      <w:r w:rsidR="00391146" w:rsidRPr="001F4C82">
        <w:rPr>
          <w:b/>
          <w:sz w:val="26"/>
          <w:szCs w:val="26"/>
        </w:rPr>
        <w:t>ое имущество</w:t>
      </w:r>
    </w:p>
    <w:p w:rsidR="007435B9" w:rsidRDefault="007435B9" w:rsidP="007435B9">
      <w:pPr>
        <w:ind w:firstLine="709"/>
        <w:jc w:val="both"/>
        <w:rPr>
          <w:sz w:val="28"/>
          <w:szCs w:val="28"/>
        </w:rPr>
      </w:pPr>
    </w:p>
    <w:p w:rsidR="00391146" w:rsidRPr="001F4C82" w:rsidRDefault="007435B9" w:rsidP="007435B9">
      <w:pPr>
        <w:suppressAutoHyphens/>
        <w:ind w:firstLine="709"/>
        <w:jc w:val="both"/>
        <w:rPr>
          <w:bCs/>
          <w:sz w:val="26"/>
          <w:szCs w:val="26"/>
        </w:rPr>
      </w:pPr>
      <w:r w:rsidRPr="007435B9">
        <w:rPr>
          <w:sz w:val="26"/>
          <w:szCs w:val="26"/>
        </w:rPr>
        <w:t>Одним из основных видов деятельности в обеспечении показателей  социаль</w:t>
      </w:r>
      <w:r>
        <w:rPr>
          <w:sz w:val="26"/>
          <w:szCs w:val="26"/>
        </w:rPr>
        <w:t xml:space="preserve">но-экономического развития поселения </w:t>
      </w:r>
      <w:r w:rsidRPr="007435B9">
        <w:rPr>
          <w:sz w:val="26"/>
          <w:szCs w:val="26"/>
        </w:rPr>
        <w:t>является работа с имуществом муниципальной казны.</w:t>
      </w:r>
      <w:r>
        <w:rPr>
          <w:sz w:val="26"/>
          <w:szCs w:val="26"/>
        </w:rPr>
        <w:t xml:space="preserve"> </w:t>
      </w:r>
      <w:r w:rsidR="004531D6" w:rsidRPr="001F4C82">
        <w:rPr>
          <w:bCs/>
          <w:sz w:val="26"/>
          <w:szCs w:val="26"/>
        </w:rPr>
        <w:t xml:space="preserve">Казну Артемовского </w:t>
      </w:r>
      <w:r w:rsidR="00FE4384">
        <w:rPr>
          <w:bCs/>
          <w:sz w:val="26"/>
          <w:szCs w:val="26"/>
        </w:rPr>
        <w:t>муниципального образования</w:t>
      </w:r>
      <w:r w:rsidR="004531D6" w:rsidRPr="001F4C82">
        <w:rPr>
          <w:bCs/>
          <w:sz w:val="26"/>
          <w:szCs w:val="26"/>
        </w:rPr>
        <w:t xml:space="preserve"> по состоянию на 31.12.201</w:t>
      </w:r>
      <w:r w:rsidR="00B555CB" w:rsidRPr="001F4C82">
        <w:rPr>
          <w:bCs/>
          <w:sz w:val="26"/>
          <w:szCs w:val="26"/>
        </w:rPr>
        <w:t>9</w:t>
      </w:r>
      <w:r w:rsidR="004531D6" w:rsidRPr="001F4C82">
        <w:rPr>
          <w:bCs/>
          <w:sz w:val="26"/>
          <w:szCs w:val="26"/>
        </w:rPr>
        <w:t xml:space="preserve"> г. формирует: собственное имущество Артемовского </w:t>
      </w:r>
      <w:r w:rsidR="00FE4384">
        <w:rPr>
          <w:bCs/>
          <w:sz w:val="26"/>
          <w:szCs w:val="26"/>
        </w:rPr>
        <w:t>поселения</w:t>
      </w:r>
      <w:r w:rsidR="004531D6" w:rsidRPr="001F4C82">
        <w:rPr>
          <w:bCs/>
          <w:sz w:val="26"/>
          <w:szCs w:val="26"/>
        </w:rPr>
        <w:t>, средства местного</w:t>
      </w:r>
      <w:r w:rsidR="00577ECB" w:rsidRPr="001F4C82">
        <w:rPr>
          <w:bCs/>
          <w:sz w:val="26"/>
          <w:szCs w:val="26"/>
        </w:rPr>
        <w:t xml:space="preserve"> бюджета</w:t>
      </w:r>
      <w:r w:rsidR="004531D6" w:rsidRPr="001F4C82">
        <w:rPr>
          <w:bCs/>
          <w:sz w:val="26"/>
          <w:szCs w:val="26"/>
        </w:rPr>
        <w:t xml:space="preserve"> и имущество, ежегодно передаваемое в безвозмездное пользование Артемовскому </w:t>
      </w:r>
      <w:r w:rsidR="00FE4384">
        <w:rPr>
          <w:bCs/>
          <w:sz w:val="26"/>
          <w:szCs w:val="26"/>
        </w:rPr>
        <w:t>п</w:t>
      </w:r>
      <w:r w:rsidR="004531D6" w:rsidRPr="001F4C82">
        <w:rPr>
          <w:bCs/>
          <w:sz w:val="26"/>
          <w:szCs w:val="26"/>
        </w:rPr>
        <w:t xml:space="preserve">оселению от администрации г. Бодайбо и района. Муниципальная казна обеспечивает осуществление полномочий </w:t>
      </w:r>
      <w:r w:rsidR="00FE4384">
        <w:rPr>
          <w:bCs/>
          <w:sz w:val="26"/>
          <w:szCs w:val="26"/>
        </w:rPr>
        <w:t>п</w:t>
      </w:r>
      <w:r w:rsidR="004531D6" w:rsidRPr="001F4C82">
        <w:rPr>
          <w:bCs/>
          <w:sz w:val="26"/>
          <w:szCs w:val="26"/>
        </w:rPr>
        <w:t>оселения в целях решения вопросов  местного  значения территории Артемовского МО.</w:t>
      </w:r>
    </w:p>
    <w:p w:rsidR="00FE4384" w:rsidRDefault="004531D6" w:rsidP="0088755E">
      <w:pPr>
        <w:tabs>
          <w:tab w:val="left" w:pos="284"/>
        </w:tabs>
        <w:suppressAutoHyphens/>
        <w:ind w:firstLine="649"/>
        <w:jc w:val="both"/>
        <w:rPr>
          <w:bCs/>
          <w:sz w:val="26"/>
          <w:szCs w:val="26"/>
        </w:rPr>
      </w:pPr>
      <w:r w:rsidRPr="001F4C82">
        <w:rPr>
          <w:bCs/>
          <w:sz w:val="26"/>
          <w:szCs w:val="26"/>
        </w:rPr>
        <w:t>Балансовая стоимость имущества, находящегося в муниципальной собственности Артемовского МО на 31.12.201</w:t>
      </w:r>
      <w:r w:rsidR="00B555CB" w:rsidRPr="001F4C82">
        <w:rPr>
          <w:bCs/>
          <w:sz w:val="26"/>
          <w:szCs w:val="26"/>
        </w:rPr>
        <w:t>9</w:t>
      </w:r>
      <w:r w:rsidRPr="001F4C82">
        <w:rPr>
          <w:bCs/>
          <w:sz w:val="26"/>
          <w:szCs w:val="26"/>
        </w:rPr>
        <w:t xml:space="preserve"> г. составляет 182 828 524,45 руб. Данные по балансовой стоимости по годам приведены в таблице:</w:t>
      </w:r>
    </w:p>
    <w:p w:rsidR="00F955D6" w:rsidRDefault="00F955D6" w:rsidP="0088755E">
      <w:pPr>
        <w:tabs>
          <w:tab w:val="left" w:pos="284"/>
        </w:tabs>
        <w:suppressAutoHyphens/>
        <w:ind w:firstLine="649"/>
        <w:jc w:val="both"/>
        <w:rPr>
          <w:bCs/>
          <w:sz w:val="26"/>
          <w:szCs w:val="26"/>
        </w:rPr>
      </w:pPr>
    </w:p>
    <w:p w:rsidR="00F955D6" w:rsidRDefault="00F955D6" w:rsidP="0088755E">
      <w:pPr>
        <w:tabs>
          <w:tab w:val="left" w:pos="284"/>
        </w:tabs>
        <w:suppressAutoHyphens/>
        <w:ind w:firstLine="649"/>
        <w:jc w:val="both"/>
        <w:rPr>
          <w:bCs/>
          <w:sz w:val="26"/>
          <w:szCs w:val="26"/>
        </w:rPr>
      </w:pPr>
    </w:p>
    <w:p w:rsidR="00F955D6" w:rsidRPr="001F4C82" w:rsidRDefault="00F955D6" w:rsidP="0088755E">
      <w:pPr>
        <w:tabs>
          <w:tab w:val="left" w:pos="284"/>
        </w:tabs>
        <w:suppressAutoHyphens/>
        <w:ind w:firstLine="649"/>
        <w:jc w:val="both"/>
        <w:rPr>
          <w:bCs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3544"/>
        <w:gridCol w:w="3260"/>
      </w:tblGrid>
      <w:tr w:rsidR="00B555CB" w:rsidRPr="001F4C82" w:rsidTr="00B555CB">
        <w:trPr>
          <w:trHeight w:val="4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Pr="001F4C82" w:rsidRDefault="00B555CB" w:rsidP="00B555CB">
            <w:pPr>
              <w:jc w:val="center"/>
            </w:pPr>
            <w:r w:rsidRPr="001F4C82">
              <w:lastRenderedPageBreak/>
              <w:t>2017 г. (</w:t>
            </w:r>
            <w:proofErr w:type="spellStart"/>
            <w:r w:rsidRPr="001F4C82">
              <w:t>руб</w:t>
            </w:r>
            <w:proofErr w:type="spellEnd"/>
            <w:r w:rsidRPr="001F4C82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5CB" w:rsidRPr="001F4C82" w:rsidRDefault="00B555CB" w:rsidP="00B555CB">
            <w:pPr>
              <w:jc w:val="center"/>
            </w:pPr>
            <w:r w:rsidRPr="001F4C82">
              <w:t>2018</w:t>
            </w:r>
            <w:r w:rsidR="00021C28">
              <w:t xml:space="preserve"> </w:t>
            </w:r>
            <w:r w:rsidRPr="001F4C82">
              <w:t>г. (</w:t>
            </w:r>
            <w:proofErr w:type="spellStart"/>
            <w:r w:rsidRPr="001F4C82">
              <w:t>руб</w:t>
            </w:r>
            <w:proofErr w:type="spellEnd"/>
            <w:r w:rsidRPr="001F4C82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CB" w:rsidRPr="001F4C82" w:rsidRDefault="00B555CB" w:rsidP="00B555CB">
            <w:pPr>
              <w:jc w:val="center"/>
              <w:rPr>
                <w:color w:val="000000"/>
              </w:rPr>
            </w:pPr>
            <w:r w:rsidRPr="001F4C82">
              <w:rPr>
                <w:color w:val="000000"/>
                <w:sz w:val="22"/>
                <w:szCs w:val="22"/>
              </w:rPr>
              <w:t>2019 г. (</w:t>
            </w:r>
            <w:proofErr w:type="spellStart"/>
            <w:r w:rsidRPr="001F4C82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1F4C82">
              <w:rPr>
                <w:color w:val="000000"/>
                <w:sz w:val="22"/>
                <w:szCs w:val="22"/>
              </w:rPr>
              <w:t>)</w:t>
            </w:r>
          </w:p>
        </w:tc>
      </w:tr>
      <w:tr w:rsidR="00B555CB" w:rsidRPr="001F4C82" w:rsidTr="00B555CB">
        <w:trPr>
          <w:trHeight w:val="8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Pr="001F4C82" w:rsidRDefault="00B555CB" w:rsidP="00B555CB">
            <w:pPr>
              <w:jc w:val="center"/>
            </w:pPr>
            <w:r w:rsidRPr="001F4C82">
              <w:t>184 668 117,29</w:t>
            </w:r>
          </w:p>
          <w:p w:rsidR="00B555CB" w:rsidRPr="001F4C82" w:rsidRDefault="00B555CB" w:rsidP="00B555CB">
            <w:pPr>
              <w:jc w:val="center"/>
            </w:pPr>
            <w:r w:rsidRPr="001F4C82">
              <w:t>(</w:t>
            </w:r>
            <w:r w:rsidRPr="001F4C82">
              <w:rPr>
                <w:color w:val="000000"/>
                <w:sz w:val="20"/>
                <w:szCs w:val="20"/>
              </w:rPr>
              <w:t>увеличение на 4,2 % за счет прироста новыми объектами)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5CB" w:rsidRPr="001F4C82" w:rsidRDefault="00B555CB" w:rsidP="00B555CB">
            <w:pPr>
              <w:jc w:val="center"/>
              <w:rPr>
                <w:color w:val="000000"/>
              </w:rPr>
            </w:pPr>
            <w:r w:rsidRPr="001F4C82">
              <w:rPr>
                <w:color w:val="000000"/>
                <w:sz w:val="22"/>
                <w:szCs w:val="22"/>
              </w:rPr>
              <w:t>182 828 524,45</w:t>
            </w:r>
          </w:p>
          <w:p w:rsidR="00B555CB" w:rsidRPr="001F4C82" w:rsidRDefault="00B555CB" w:rsidP="00B555CB">
            <w:pPr>
              <w:jc w:val="center"/>
            </w:pPr>
            <w:r w:rsidRPr="001F4C82">
              <w:t>(</w:t>
            </w:r>
            <w:r w:rsidRPr="001F4C82">
              <w:rPr>
                <w:color w:val="000000"/>
                <w:sz w:val="20"/>
                <w:szCs w:val="20"/>
              </w:rPr>
              <w:t>уменьшение на 1 % за счет списания основных средств, выбытия по прич</w:t>
            </w:r>
            <w:r w:rsidRPr="001F4C82">
              <w:rPr>
                <w:color w:val="000000"/>
                <w:sz w:val="20"/>
                <w:szCs w:val="20"/>
              </w:rPr>
              <w:t>и</w:t>
            </w:r>
            <w:r w:rsidRPr="001F4C82">
              <w:rPr>
                <w:color w:val="000000"/>
                <w:sz w:val="20"/>
                <w:szCs w:val="20"/>
              </w:rPr>
              <w:t>не приватизации)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CB" w:rsidRPr="001F4C82" w:rsidRDefault="00B555CB" w:rsidP="00B555CB">
            <w:pPr>
              <w:jc w:val="center"/>
              <w:rPr>
                <w:color w:val="000000"/>
              </w:rPr>
            </w:pPr>
            <w:r w:rsidRPr="001F4C82">
              <w:rPr>
                <w:color w:val="000000"/>
                <w:sz w:val="22"/>
                <w:szCs w:val="22"/>
              </w:rPr>
              <w:t>184 415 476,39</w:t>
            </w:r>
          </w:p>
          <w:p w:rsidR="00B555CB" w:rsidRPr="001F4C82" w:rsidRDefault="00B555CB" w:rsidP="00B555CB">
            <w:pPr>
              <w:jc w:val="center"/>
              <w:rPr>
                <w:color w:val="000000"/>
              </w:rPr>
            </w:pPr>
            <w:r w:rsidRPr="001F4C82">
              <w:t>(</w:t>
            </w:r>
            <w:r w:rsidRPr="001F4C82">
              <w:rPr>
                <w:color w:val="000000"/>
                <w:sz w:val="20"/>
                <w:szCs w:val="20"/>
              </w:rPr>
              <w:t>увеличение на 1 % за счет пр</w:t>
            </w:r>
            <w:r w:rsidRPr="001F4C82">
              <w:rPr>
                <w:color w:val="000000"/>
                <w:sz w:val="20"/>
                <w:szCs w:val="20"/>
              </w:rPr>
              <w:t>и</w:t>
            </w:r>
            <w:r w:rsidRPr="001F4C82">
              <w:rPr>
                <w:color w:val="000000"/>
                <w:sz w:val="20"/>
                <w:szCs w:val="20"/>
              </w:rPr>
              <w:t>роста новыми объектами) по пр</w:t>
            </w:r>
            <w:r w:rsidRPr="001F4C82">
              <w:rPr>
                <w:color w:val="000000"/>
                <w:sz w:val="20"/>
                <w:szCs w:val="20"/>
              </w:rPr>
              <w:t>и</w:t>
            </w:r>
            <w:r w:rsidRPr="001F4C82">
              <w:rPr>
                <w:color w:val="000000"/>
                <w:sz w:val="20"/>
                <w:szCs w:val="20"/>
              </w:rPr>
              <w:t>чине приватизации)</w:t>
            </w:r>
          </w:p>
        </w:tc>
      </w:tr>
    </w:tbl>
    <w:p w:rsidR="00371BB1" w:rsidRPr="001F4C82" w:rsidRDefault="00371BB1" w:rsidP="00371BB1">
      <w:pPr>
        <w:pStyle w:val="a6"/>
        <w:tabs>
          <w:tab w:val="left" w:pos="284"/>
        </w:tabs>
        <w:suppressAutoHyphens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</w:p>
    <w:p w:rsidR="004531D6" w:rsidRPr="001F4C82" w:rsidRDefault="00391146" w:rsidP="00A1318A">
      <w:pPr>
        <w:pStyle w:val="a6"/>
        <w:tabs>
          <w:tab w:val="left" w:pos="284"/>
        </w:tabs>
        <w:suppressAutoHyphens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1F4C82">
        <w:rPr>
          <w:bCs/>
          <w:sz w:val="26"/>
          <w:szCs w:val="26"/>
        </w:rPr>
        <w:t>Часть муниципального имущества передана в безвозмездное пользование организациям для предоставления жилищно-коммунальных услуг населению и прочим потребителям:</w:t>
      </w:r>
      <w:r w:rsidR="004531D6" w:rsidRPr="001F4C82">
        <w:rPr>
          <w:bCs/>
          <w:sz w:val="26"/>
          <w:szCs w:val="26"/>
        </w:rPr>
        <w:t xml:space="preserve"> МУП «Жилфонд»</w:t>
      </w:r>
      <w:r w:rsidRPr="001F4C82">
        <w:rPr>
          <w:bCs/>
          <w:sz w:val="26"/>
          <w:szCs w:val="26"/>
        </w:rPr>
        <w:t xml:space="preserve"> - на сумму 8 613 952,3 руб.</w:t>
      </w:r>
      <w:r w:rsidR="004531D6" w:rsidRPr="001F4C82">
        <w:rPr>
          <w:bCs/>
          <w:sz w:val="26"/>
          <w:szCs w:val="26"/>
        </w:rPr>
        <w:t>;</w:t>
      </w:r>
      <w:r w:rsidRPr="001F4C82">
        <w:rPr>
          <w:bCs/>
          <w:sz w:val="26"/>
          <w:szCs w:val="26"/>
        </w:rPr>
        <w:t xml:space="preserve"> ООО «ТВР» - на сумму </w:t>
      </w:r>
      <w:r w:rsidR="00B555CB" w:rsidRPr="001F4C82">
        <w:rPr>
          <w:bCs/>
          <w:sz w:val="26"/>
          <w:szCs w:val="26"/>
        </w:rPr>
        <w:t>83</w:t>
      </w:r>
      <w:r w:rsidR="004531D6" w:rsidRPr="001F4C82">
        <w:rPr>
          <w:bCs/>
          <w:sz w:val="26"/>
          <w:szCs w:val="26"/>
        </w:rPr>
        <w:t xml:space="preserve"> </w:t>
      </w:r>
      <w:r w:rsidR="00B555CB" w:rsidRPr="001F4C82">
        <w:rPr>
          <w:bCs/>
          <w:sz w:val="26"/>
          <w:szCs w:val="26"/>
        </w:rPr>
        <w:t>024</w:t>
      </w:r>
      <w:r w:rsidR="004531D6" w:rsidRPr="001F4C82">
        <w:rPr>
          <w:bCs/>
          <w:sz w:val="26"/>
          <w:szCs w:val="26"/>
        </w:rPr>
        <w:t xml:space="preserve"> 7</w:t>
      </w:r>
      <w:r w:rsidR="00B555CB" w:rsidRPr="001F4C82">
        <w:rPr>
          <w:bCs/>
          <w:sz w:val="26"/>
          <w:szCs w:val="26"/>
        </w:rPr>
        <w:t>87</w:t>
      </w:r>
      <w:r w:rsidR="004531D6" w:rsidRPr="001F4C82">
        <w:rPr>
          <w:bCs/>
          <w:sz w:val="26"/>
          <w:szCs w:val="26"/>
        </w:rPr>
        <w:t>,</w:t>
      </w:r>
      <w:r w:rsidR="00B555CB" w:rsidRPr="001F4C82">
        <w:rPr>
          <w:bCs/>
          <w:sz w:val="26"/>
          <w:szCs w:val="26"/>
        </w:rPr>
        <w:t xml:space="preserve">04 </w:t>
      </w:r>
      <w:r w:rsidR="004531D6" w:rsidRPr="001F4C82">
        <w:rPr>
          <w:bCs/>
          <w:sz w:val="26"/>
          <w:szCs w:val="26"/>
        </w:rPr>
        <w:t>руб</w:t>
      </w:r>
      <w:r w:rsidRPr="001F4C82">
        <w:rPr>
          <w:bCs/>
          <w:sz w:val="26"/>
          <w:szCs w:val="26"/>
        </w:rPr>
        <w:t>.</w:t>
      </w:r>
    </w:p>
    <w:p w:rsidR="000E1AFD" w:rsidRPr="001F4C82" w:rsidRDefault="003432D1" w:rsidP="00A1318A">
      <w:pPr>
        <w:suppressAutoHyphens/>
        <w:ind w:firstLine="567"/>
        <w:contextualSpacing/>
        <w:jc w:val="both"/>
        <w:rPr>
          <w:sz w:val="26"/>
          <w:szCs w:val="26"/>
        </w:rPr>
      </w:pPr>
      <w:r w:rsidRPr="001F4C82">
        <w:rPr>
          <w:sz w:val="26"/>
          <w:szCs w:val="26"/>
        </w:rPr>
        <w:t>В целях содействия в развитии малого предпринимательства на 01.01.2020г. действует 11 договоров аренды недвижимого имущества (помещений) с индивидуальными предпринимателями, в аренду передано –507,25 кв.м. нежилых площадей. В 2019 году расторгнут - 1 договор аренды.</w:t>
      </w:r>
    </w:p>
    <w:p w:rsidR="000E2A5A" w:rsidRPr="001F4C82" w:rsidRDefault="000E2A5A" w:rsidP="00A1318A">
      <w:pPr>
        <w:suppressAutoHyphens/>
        <w:ind w:firstLine="70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 xml:space="preserve"> Проведен 1 аукцион на право заключения договора аренды нежилых помещений. По результатам аукциона заключен договор аренды на долгосрочной основе, сроком на 5 лет.</w:t>
      </w:r>
    </w:p>
    <w:p w:rsidR="000E2A5A" w:rsidRPr="001F4C82" w:rsidRDefault="000E2A5A" w:rsidP="00023FBF">
      <w:pPr>
        <w:suppressAutoHyphens/>
        <w:ind w:firstLine="70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>Администрацией проводится работа по регистрации прав муниципальной собственности на объекты коммунальной инфраструктуры. На 01.01.2020</w:t>
      </w:r>
      <w:r w:rsidR="00021C28">
        <w:rPr>
          <w:sz w:val="26"/>
          <w:szCs w:val="26"/>
        </w:rPr>
        <w:t xml:space="preserve"> </w:t>
      </w:r>
      <w:r w:rsidRPr="001F4C82">
        <w:rPr>
          <w:sz w:val="26"/>
          <w:szCs w:val="26"/>
        </w:rPr>
        <w:t xml:space="preserve">зарегистрировано право муниципальной собственности на 11 объектов ЖКХ (в т.ч. 7 теплотрасс, 2 канализации, котельная УКМТ, Баня). Доля зарегистрированных объектов 73%. </w:t>
      </w:r>
    </w:p>
    <w:p w:rsidR="000E1AFD" w:rsidRPr="001F4C82" w:rsidRDefault="000E1AFD" w:rsidP="00023FBF">
      <w:pPr>
        <w:suppressAutoHyphens/>
        <w:ind w:firstLine="709"/>
        <w:contextualSpacing/>
        <w:jc w:val="both"/>
        <w:rPr>
          <w:sz w:val="26"/>
          <w:szCs w:val="26"/>
        </w:rPr>
      </w:pPr>
      <w:r w:rsidRPr="001F4C82">
        <w:rPr>
          <w:bCs/>
          <w:sz w:val="26"/>
          <w:szCs w:val="26"/>
        </w:rPr>
        <w:t xml:space="preserve">Площадь муниципального жилого фонда составляет 18 867,3 кв.м. (выбытие за счет приватизации, пожара – сгорел 8 квартирный жилой дом в п. </w:t>
      </w:r>
      <w:proofErr w:type="spellStart"/>
      <w:r w:rsidRPr="001F4C82">
        <w:rPr>
          <w:bCs/>
          <w:sz w:val="26"/>
          <w:szCs w:val="26"/>
        </w:rPr>
        <w:t>Маракан</w:t>
      </w:r>
      <w:proofErr w:type="spellEnd"/>
      <w:r w:rsidRPr="001F4C82">
        <w:rPr>
          <w:bCs/>
          <w:sz w:val="26"/>
          <w:szCs w:val="26"/>
        </w:rPr>
        <w:t>)</w:t>
      </w:r>
    </w:p>
    <w:p w:rsidR="007602D0" w:rsidRPr="001F4C82" w:rsidRDefault="007602D0" w:rsidP="00A1318A">
      <w:pPr>
        <w:suppressAutoHyphens/>
        <w:spacing w:line="240" w:lineRule="exact"/>
        <w:contextualSpacing/>
        <w:jc w:val="center"/>
        <w:rPr>
          <w:sz w:val="26"/>
          <w:szCs w:val="26"/>
        </w:rPr>
      </w:pPr>
    </w:p>
    <w:p w:rsidR="007602D0" w:rsidRDefault="007602D0" w:rsidP="00A1318A">
      <w:pPr>
        <w:suppressAutoHyphens/>
        <w:spacing w:line="240" w:lineRule="exact"/>
        <w:contextualSpacing/>
        <w:jc w:val="center"/>
        <w:rPr>
          <w:sz w:val="26"/>
          <w:szCs w:val="26"/>
        </w:rPr>
      </w:pPr>
      <w:r w:rsidRPr="001F4C82">
        <w:rPr>
          <w:sz w:val="26"/>
          <w:szCs w:val="26"/>
        </w:rPr>
        <w:t>К</w:t>
      </w:r>
      <w:r w:rsidR="004531D6" w:rsidRPr="001F4C82">
        <w:rPr>
          <w:sz w:val="26"/>
          <w:szCs w:val="26"/>
        </w:rPr>
        <w:t>оличество заключенных договоров приватизации:</w:t>
      </w:r>
    </w:p>
    <w:p w:rsidR="0088755E" w:rsidRPr="001F4C82" w:rsidRDefault="0088755E" w:rsidP="00A1318A">
      <w:pPr>
        <w:suppressAutoHyphens/>
        <w:spacing w:line="240" w:lineRule="exact"/>
        <w:contextualSpacing/>
        <w:jc w:val="center"/>
        <w:rPr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2127"/>
        <w:gridCol w:w="2126"/>
        <w:gridCol w:w="2126"/>
      </w:tblGrid>
      <w:tr w:rsidR="00E452D4" w:rsidRPr="001F4C82" w:rsidTr="00A1318A">
        <w:trPr>
          <w:trHeight w:val="36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52D4" w:rsidRPr="001F4C82" w:rsidRDefault="00E452D4" w:rsidP="00A1318A">
            <w:pPr>
              <w:suppressAutoHyphens/>
              <w:ind w:firstLine="567"/>
              <w:contextualSpacing/>
              <w:jc w:val="center"/>
              <w:rPr>
                <w:color w:val="000000"/>
              </w:rPr>
            </w:pPr>
            <w:r w:rsidRPr="001F4C82">
              <w:rPr>
                <w:color w:val="000000"/>
              </w:rPr>
              <w:t>Наименование</w:t>
            </w:r>
          </w:p>
        </w:tc>
        <w:tc>
          <w:tcPr>
            <w:tcW w:w="2127" w:type="dxa"/>
          </w:tcPr>
          <w:p w:rsidR="00E452D4" w:rsidRPr="001F4C82" w:rsidRDefault="00E452D4" w:rsidP="00A1318A">
            <w:pPr>
              <w:suppressAutoHyphens/>
              <w:jc w:val="center"/>
            </w:pPr>
            <w:r w:rsidRPr="001F4C82">
              <w:t>2017г.</w:t>
            </w:r>
          </w:p>
        </w:tc>
        <w:tc>
          <w:tcPr>
            <w:tcW w:w="2126" w:type="dxa"/>
            <w:vAlign w:val="center"/>
          </w:tcPr>
          <w:p w:rsidR="00E452D4" w:rsidRPr="001F4C82" w:rsidRDefault="00E452D4" w:rsidP="00A1318A">
            <w:pPr>
              <w:suppressAutoHyphens/>
              <w:ind w:firstLine="567"/>
              <w:contextualSpacing/>
              <w:jc w:val="center"/>
              <w:rPr>
                <w:color w:val="000000"/>
              </w:rPr>
            </w:pPr>
            <w:r w:rsidRPr="001F4C82">
              <w:rPr>
                <w:color w:val="000000"/>
              </w:rPr>
              <w:t>2018г.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52D4" w:rsidRPr="001F4C82" w:rsidRDefault="00E452D4" w:rsidP="00A1318A">
            <w:pPr>
              <w:suppressAutoHyphens/>
              <w:jc w:val="center"/>
            </w:pPr>
            <w:r w:rsidRPr="001F4C82">
              <w:t>2019г.</w:t>
            </w:r>
          </w:p>
        </w:tc>
      </w:tr>
      <w:tr w:rsidR="00E452D4" w:rsidRPr="001F4C82" w:rsidTr="00A1318A">
        <w:trPr>
          <w:trHeight w:val="36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52D4" w:rsidRPr="001F4C82" w:rsidRDefault="00E452D4" w:rsidP="00A1318A">
            <w:pPr>
              <w:suppressAutoHyphens/>
              <w:ind w:firstLine="49"/>
              <w:contextualSpacing/>
              <w:jc w:val="center"/>
              <w:rPr>
                <w:color w:val="000000"/>
              </w:rPr>
            </w:pPr>
            <w:r w:rsidRPr="001F4C82">
              <w:rPr>
                <w:color w:val="000000"/>
                <w:sz w:val="22"/>
                <w:szCs w:val="22"/>
              </w:rPr>
              <w:t>кол-во договоров</w:t>
            </w:r>
          </w:p>
        </w:tc>
        <w:tc>
          <w:tcPr>
            <w:tcW w:w="2127" w:type="dxa"/>
          </w:tcPr>
          <w:p w:rsidR="00E452D4" w:rsidRPr="001F4C82" w:rsidRDefault="00E452D4" w:rsidP="00A1318A">
            <w:pPr>
              <w:suppressAutoHyphens/>
              <w:jc w:val="center"/>
            </w:pPr>
            <w:r w:rsidRPr="001F4C82">
              <w:t>14</w:t>
            </w:r>
          </w:p>
        </w:tc>
        <w:tc>
          <w:tcPr>
            <w:tcW w:w="2126" w:type="dxa"/>
            <w:vAlign w:val="center"/>
          </w:tcPr>
          <w:p w:rsidR="00E452D4" w:rsidRPr="001F4C82" w:rsidRDefault="00E452D4" w:rsidP="00A1318A">
            <w:pPr>
              <w:suppressAutoHyphens/>
              <w:ind w:firstLine="567"/>
              <w:contextualSpacing/>
              <w:jc w:val="center"/>
              <w:rPr>
                <w:color w:val="000000"/>
              </w:rPr>
            </w:pPr>
            <w:r w:rsidRPr="001F4C82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52D4" w:rsidRPr="001F4C82" w:rsidRDefault="00E452D4" w:rsidP="00A1318A">
            <w:pPr>
              <w:suppressAutoHyphens/>
              <w:jc w:val="center"/>
            </w:pPr>
            <w:r w:rsidRPr="001F4C82">
              <w:t>1</w:t>
            </w:r>
          </w:p>
        </w:tc>
      </w:tr>
      <w:tr w:rsidR="00E452D4" w:rsidRPr="001F4C82" w:rsidTr="00A1318A">
        <w:trPr>
          <w:trHeight w:val="36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52D4" w:rsidRPr="001F4C82" w:rsidRDefault="00E452D4" w:rsidP="00A1318A">
            <w:pPr>
              <w:suppressAutoHyphens/>
              <w:ind w:firstLine="49"/>
              <w:contextualSpacing/>
              <w:jc w:val="center"/>
              <w:rPr>
                <w:color w:val="000000"/>
              </w:rPr>
            </w:pPr>
            <w:r w:rsidRPr="001F4C82">
              <w:rPr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2127" w:type="dxa"/>
          </w:tcPr>
          <w:p w:rsidR="00E452D4" w:rsidRPr="001F4C82" w:rsidRDefault="00E452D4" w:rsidP="00A1318A">
            <w:pPr>
              <w:suppressAutoHyphens/>
              <w:jc w:val="center"/>
            </w:pPr>
            <w:r w:rsidRPr="001F4C82">
              <w:t>666,3</w:t>
            </w:r>
          </w:p>
        </w:tc>
        <w:tc>
          <w:tcPr>
            <w:tcW w:w="2126" w:type="dxa"/>
            <w:vAlign w:val="center"/>
          </w:tcPr>
          <w:p w:rsidR="00E452D4" w:rsidRPr="001F4C82" w:rsidRDefault="00E452D4" w:rsidP="00A1318A">
            <w:pPr>
              <w:suppressAutoHyphens/>
              <w:ind w:firstLine="567"/>
              <w:contextualSpacing/>
              <w:jc w:val="center"/>
              <w:rPr>
                <w:color w:val="000000"/>
              </w:rPr>
            </w:pPr>
            <w:r w:rsidRPr="001F4C82">
              <w:rPr>
                <w:color w:val="000000"/>
              </w:rPr>
              <w:t>205,3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52D4" w:rsidRPr="001F4C82" w:rsidRDefault="00E452D4" w:rsidP="00A1318A">
            <w:pPr>
              <w:suppressAutoHyphens/>
              <w:jc w:val="center"/>
            </w:pPr>
            <w:r w:rsidRPr="001F4C82">
              <w:t>30,4</w:t>
            </w:r>
          </w:p>
        </w:tc>
      </w:tr>
    </w:tbl>
    <w:p w:rsidR="004531D6" w:rsidRPr="001F4C82" w:rsidRDefault="004531D6" w:rsidP="00A1318A">
      <w:pPr>
        <w:suppressAutoHyphens/>
        <w:ind w:firstLine="567"/>
        <w:jc w:val="center"/>
        <w:rPr>
          <w:bCs/>
          <w:sz w:val="26"/>
          <w:szCs w:val="26"/>
        </w:rPr>
      </w:pPr>
    </w:p>
    <w:p w:rsidR="00C54A3C" w:rsidRPr="001F4C82" w:rsidRDefault="00C54A3C" w:rsidP="00A1318A">
      <w:pPr>
        <w:suppressAutoHyphens/>
        <w:ind w:firstLine="709"/>
        <w:jc w:val="both"/>
        <w:rPr>
          <w:sz w:val="26"/>
          <w:szCs w:val="26"/>
        </w:rPr>
      </w:pPr>
      <w:r w:rsidRPr="001F4C82">
        <w:rPr>
          <w:bCs/>
          <w:sz w:val="26"/>
          <w:szCs w:val="26"/>
        </w:rPr>
        <w:t xml:space="preserve">Работу по предоставлению муниципальных жилых помещений гражданам поселения осуществляет </w:t>
      </w:r>
      <w:r w:rsidRPr="001F4C82">
        <w:rPr>
          <w:sz w:val="26"/>
          <w:szCs w:val="26"/>
        </w:rPr>
        <w:t xml:space="preserve">жилищно-бытовая комиссия.  </w:t>
      </w:r>
    </w:p>
    <w:p w:rsidR="004531D6" w:rsidRPr="001F4C82" w:rsidRDefault="004531D6" w:rsidP="00A1318A">
      <w:pPr>
        <w:suppressAutoHyphens/>
        <w:ind w:firstLine="70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 xml:space="preserve">За год проведено </w:t>
      </w:r>
      <w:r w:rsidR="008D2B5D" w:rsidRPr="001F4C82">
        <w:rPr>
          <w:sz w:val="26"/>
          <w:szCs w:val="26"/>
        </w:rPr>
        <w:t>5</w:t>
      </w:r>
      <w:r w:rsidRPr="001F4C82">
        <w:rPr>
          <w:sz w:val="26"/>
          <w:szCs w:val="26"/>
        </w:rPr>
        <w:t xml:space="preserve"> заседаний</w:t>
      </w:r>
      <w:r w:rsidR="0033081A" w:rsidRPr="001F4C82">
        <w:rPr>
          <w:sz w:val="26"/>
          <w:szCs w:val="26"/>
        </w:rPr>
        <w:t xml:space="preserve"> комиссии</w:t>
      </w:r>
      <w:r w:rsidRPr="001F4C82">
        <w:rPr>
          <w:sz w:val="26"/>
          <w:szCs w:val="26"/>
        </w:rPr>
        <w:t>. На них рассматривались заявления о выделении жилых помещений, приняти</w:t>
      </w:r>
      <w:r w:rsidR="00B46347" w:rsidRPr="001F4C82">
        <w:rPr>
          <w:sz w:val="26"/>
          <w:szCs w:val="26"/>
        </w:rPr>
        <w:t>и</w:t>
      </w:r>
      <w:r w:rsidRPr="001F4C82">
        <w:rPr>
          <w:sz w:val="26"/>
          <w:szCs w:val="26"/>
        </w:rPr>
        <w:t xml:space="preserve"> на учет граждан</w:t>
      </w:r>
      <w:r w:rsidR="00B46347" w:rsidRPr="001F4C82">
        <w:rPr>
          <w:sz w:val="26"/>
          <w:szCs w:val="26"/>
        </w:rPr>
        <w:t>,</w:t>
      </w:r>
      <w:r w:rsidRPr="001F4C82">
        <w:rPr>
          <w:sz w:val="26"/>
          <w:szCs w:val="26"/>
        </w:rPr>
        <w:t xml:space="preserve"> нуждающихся в улучшении жилищных условий, снятии граждан с учета </w:t>
      </w:r>
      <w:proofErr w:type="gramStart"/>
      <w:r w:rsidRPr="001F4C82">
        <w:rPr>
          <w:sz w:val="26"/>
          <w:szCs w:val="26"/>
        </w:rPr>
        <w:t>согласно</w:t>
      </w:r>
      <w:proofErr w:type="gramEnd"/>
      <w:r w:rsidRPr="001F4C82">
        <w:rPr>
          <w:sz w:val="26"/>
          <w:szCs w:val="26"/>
        </w:rPr>
        <w:t xml:space="preserve"> Жилищного Кодекса РФ. </w:t>
      </w:r>
    </w:p>
    <w:p w:rsidR="004531D6" w:rsidRPr="00864B19" w:rsidRDefault="0033081A" w:rsidP="00A1318A">
      <w:pPr>
        <w:suppressAutoHyphens/>
        <w:ind w:firstLine="70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>В 201</w:t>
      </w:r>
      <w:r w:rsidR="00A632F8" w:rsidRPr="001F4C82">
        <w:rPr>
          <w:sz w:val="26"/>
          <w:szCs w:val="26"/>
        </w:rPr>
        <w:t xml:space="preserve">9 </w:t>
      </w:r>
      <w:r w:rsidRPr="001F4C82">
        <w:rPr>
          <w:sz w:val="26"/>
          <w:szCs w:val="26"/>
        </w:rPr>
        <w:t xml:space="preserve">году проведена перерегистрация граждан, стоящих на учете в качестве нуждающихся в жилом помещении, предоставляемом по договору социального найма. В результате проведенных мероприятий снято с учета </w:t>
      </w:r>
      <w:r w:rsidR="008D2B5D" w:rsidRPr="001F4C82">
        <w:rPr>
          <w:sz w:val="26"/>
          <w:szCs w:val="26"/>
        </w:rPr>
        <w:t>9</w:t>
      </w:r>
      <w:r w:rsidRPr="001F4C82">
        <w:rPr>
          <w:sz w:val="26"/>
          <w:szCs w:val="26"/>
        </w:rPr>
        <w:t xml:space="preserve"> сем</w:t>
      </w:r>
      <w:r w:rsidR="008D2B5D" w:rsidRPr="001F4C82">
        <w:rPr>
          <w:sz w:val="26"/>
          <w:szCs w:val="26"/>
        </w:rPr>
        <w:t>ей</w:t>
      </w:r>
      <w:r w:rsidRPr="001F4C82">
        <w:rPr>
          <w:sz w:val="26"/>
          <w:szCs w:val="26"/>
        </w:rPr>
        <w:t>, принят</w:t>
      </w:r>
      <w:r w:rsidR="008D2B5D" w:rsidRPr="001F4C82">
        <w:rPr>
          <w:sz w:val="26"/>
          <w:szCs w:val="26"/>
        </w:rPr>
        <w:t>а</w:t>
      </w:r>
      <w:r w:rsidRPr="001F4C82">
        <w:rPr>
          <w:sz w:val="26"/>
          <w:szCs w:val="26"/>
        </w:rPr>
        <w:t xml:space="preserve"> на учет -</w:t>
      </w:r>
      <w:r w:rsidR="008D2B5D" w:rsidRPr="001F4C82">
        <w:rPr>
          <w:sz w:val="26"/>
          <w:szCs w:val="26"/>
        </w:rPr>
        <w:t>1</w:t>
      </w:r>
      <w:r w:rsidRPr="001F4C82">
        <w:rPr>
          <w:sz w:val="26"/>
          <w:szCs w:val="26"/>
        </w:rPr>
        <w:t xml:space="preserve"> сем</w:t>
      </w:r>
      <w:r w:rsidR="008D2B5D" w:rsidRPr="001F4C82">
        <w:rPr>
          <w:sz w:val="26"/>
          <w:szCs w:val="26"/>
        </w:rPr>
        <w:t>ья</w:t>
      </w:r>
      <w:r w:rsidRPr="001F4C82">
        <w:rPr>
          <w:sz w:val="26"/>
          <w:szCs w:val="26"/>
        </w:rPr>
        <w:t>, п</w:t>
      </w:r>
      <w:r w:rsidR="004531D6" w:rsidRPr="001F4C82">
        <w:rPr>
          <w:sz w:val="26"/>
          <w:szCs w:val="26"/>
        </w:rPr>
        <w:t xml:space="preserve">олучили </w:t>
      </w:r>
      <w:r w:rsidRPr="001F4C82">
        <w:rPr>
          <w:sz w:val="26"/>
          <w:szCs w:val="26"/>
        </w:rPr>
        <w:t xml:space="preserve">муниципальные </w:t>
      </w:r>
      <w:r w:rsidR="004531D6" w:rsidRPr="001F4C82">
        <w:rPr>
          <w:sz w:val="26"/>
          <w:szCs w:val="26"/>
        </w:rPr>
        <w:t>жилые помещения в п. Артемовский 3 семьи</w:t>
      </w:r>
      <w:r w:rsidRPr="001F4C82">
        <w:rPr>
          <w:sz w:val="26"/>
          <w:szCs w:val="26"/>
        </w:rPr>
        <w:t>.</w:t>
      </w:r>
      <w:r w:rsidR="004531D6" w:rsidRPr="001F4C82">
        <w:rPr>
          <w:sz w:val="26"/>
          <w:szCs w:val="26"/>
        </w:rPr>
        <w:t xml:space="preserve"> Всего </w:t>
      </w:r>
      <w:r w:rsidR="00241688" w:rsidRPr="001F4C82">
        <w:rPr>
          <w:sz w:val="26"/>
          <w:szCs w:val="26"/>
        </w:rPr>
        <w:t>на 31.12.201</w:t>
      </w:r>
      <w:r w:rsidR="008D2B5D" w:rsidRPr="001F4C82">
        <w:rPr>
          <w:sz w:val="26"/>
          <w:szCs w:val="26"/>
        </w:rPr>
        <w:t>9</w:t>
      </w:r>
      <w:r w:rsidR="00241688" w:rsidRPr="001F4C82">
        <w:rPr>
          <w:sz w:val="26"/>
          <w:szCs w:val="26"/>
        </w:rPr>
        <w:t xml:space="preserve"> года </w:t>
      </w:r>
      <w:r w:rsidR="006B44CE" w:rsidRPr="001F4C82">
        <w:rPr>
          <w:sz w:val="26"/>
          <w:szCs w:val="26"/>
        </w:rPr>
        <w:t>со</w:t>
      </w:r>
      <w:r w:rsidR="004531D6" w:rsidRPr="001F4C82">
        <w:rPr>
          <w:sz w:val="26"/>
          <w:szCs w:val="26"/>
        </w:rPr>
        <w:t xml:space="preserve">стоят на учете в качестве нуждающихся </w:t>
      </w:r>
      <w:r w:rsidR="00241688" w:rsidRPr="001F4C82">
        <w:rPr>
          <w:sz w:val="26"/>
          <w:szCs w:val="26"/>
        </w:rPr>
        <w:t xml:space="preserve">в жилых помещениях </w:t>
      </w:r>
      <w:r w:rsidR="004531D6" w:rsidRPr="001F4C82">
        <w:rPr>
          <w:sz w:val="26"/>
          <w:szCs w:val="26"/>
        </w:rPr>
        <w:t xml:space="preserve">- </w:t>
      </w:r>
      <w:r w:rsidR="008D2B5D" w:rsidRPr="001F4C82">
        <w:rPr>
          <w:sz w:val="26"/>
          <w:szCs w:val="26"/>
        </w:rPr>
        <w:t>35</w:t>
      </w:r>
      <w:r w:rsidR="004531D6" w:rsidRPr="001F4C82">
        <w:rPr>
          <w:sz w:val="26"/>
          <w:szCs w:val="26"/>
        </w:rPr>
        <w:t xml:space="preserve"> сем</w:t>
      </w:r>
      <w:r w:rsidR="008D2B5D" w:rsidRPr="001F4C82">
        <w:rPr>
          <w:sz w:val="26"/>
          <w:szCs w:val="26"/>
        </w:rPr>
        <w:t>ей</w:t>
      </w:r>
      <w:r w:rsidR="004531D6" w:rsidRPr="001F4C82">
        <w:rPr>
          <w:sz w:val="26"/>
          <w:szCs w:val="26"/>
        </w:rPr>
        <w:t xml:space="preserve">, в том числе </w:t>
      </w:r>
      <w:r w:rsidR="008D2B5D" w:rsidRPr="001F4C82">
        <w:rPr>
          <w:sz w:val="26"/>
          <w:szCs w:val="26"/>
        </w:rPr>
        <w:t>7</w:t>
      </w:r>
      <w:r w:rsidR="004531D6" w:rsidRPr="001F4C82">
        <w:rPr>
          <w:sz w:val="26"/>
          <w:szCs w:val="26"/>
        </w:rPr>
        <w:t xml:space="preserve"> - вне очере</w:t>
      </w:r>
      <w:r w:rsidRPr="001F4C82">
        <w:rPr>
          <w:sz w:val="26"/>
          <w:szCs w:val="26"/>
        </w:rPr>
        <w:t>ди</w:t>
      </w:r>
      <w:r w:rsidR="004531D6" w:rsidRPr="001F4C82">
        <w:rPr>
          <w:sz w:val="26"/>
          <w:szCs w:val="26"/>
        </w:rPr>
        <w:t>.</w:t>
      </w:r>
    </w:p>
    <w:p w:rsidR="00241688" w:rsidRDefault="00241688" w:rsidP="009C3351">
      <w:pPr>
        <w:jc w:val="center"/>
        <w:rPr>
          <w:b/>
          <w:sz w:val="26"/>
          <w:szCs w:val="26"/>
        </w:rPr>
      </w:pPr>
    </w:p>
    <w:p w:rsidR="00021C28" w:rsidRDefault="009C3351" w:rsidP="009C3351">
      <w:pPr>
        <w:jc w:val="center"/>
        <w:rPr>
          <w:b/>
          <w:sz w:val="26"/>
          <w:szCs w:val="26"/>
        </w:rPr>
      </w:pPr>
      <w:r w:rsidRPr="001F4C82">
        <w:rPr>
          <w:b/>
          <w:sz w:val="26"/>
          <w:szCs w:val="26"/>
        </w:rPr>
        <w:t>Финансовые ресурсы</w:t>
      </w:r>
    </w:p>
    <w:p w:rsidR="00290B28" w:rsidRDefault="00290B28" w:rsidP="009C3351">
      <w:pPr>
        <w:jc w:val="center"/>
        <w:rPr>
          <w:b/>
          <w:sz w:val="26"/>
          <w:szCs w:val="26"/>
        </w:rPr>
      </w:pPr>
    </w:p>
    <w:p w:rsidR="00290B28" w:rsidRDefault="009C3351" w:rsidP="006456AC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C82">
        <w:rPr>
          <w:sz w:val="26"/>
          <w:szCs w:val="26"/>
        </w:rPr>
        <w:t>В 201</w:t>
      </w:r>
      <w:r w:rsidR="00E07848" w:rsidRPr="001F4C82">
        <w:rPr>
          <w:sz w:val="26"/>
          <w:szCs w:val="26"/>
        </w:rPr>
        <w:t>9</w:t>
      </w:r>
      <w:r w:rsidRPr="001F4C82">
        <w:rPr>
          <w:sz w:val="26"/>
          <w:szCs w:val="26"/>
        </w:rPr>
        <w:t xml:space="preserve"> году в бюджет Артемовского</w:t>
      </w:r>
      <w:r>
        <w:rPr>
          <w:sz w:val="26"/>
          <w:szCs w:val="26"/>
        </w:rPr>
        <w:t xml:space="preserve"> МО </w:t>
      </w:r>
      <w:r w:rsidR="00142D38">
        <w:rPr>
          <w:sz w:val="26"/>
          <w:szCs w:val="26"/>
        </w:rPr>
        <w:t xml:space="preserve">поступило всего доходов в сумме </w:t>
      </w:r>
      <w:r>
        <w:rPr>
          <w:sz w:val="26"/>
          <w:szCs w:val="26"/>
        </w:rPr>
        <w:t>3</w:t>
      </w:r>
      <w:r w:rsidR="00142D38">
        <w:rPr>
          <w:sz w:val="26"/>
          <w:szCs w:val="26"/>
        </w:rPr>
        <w:t xml:space="preserve">3 472 </w:t>
      </w:r>
      <w:r>
        <w:rPr>
          <w:sz w:val="26"/>
          <w:szCs w:val="26"/>
        </w:rPr>
        <w:t xml:space="preserve">тыс. руб., что составляет </w:t>
      </w:r>
      <w:r w:rsidR="00142D38">
        <w:rPr>
          <w:sz w:val="26"/>
          <w:szCs w:val="26"/>
        </w:rPr>
        <w:t xml:space="preserve">99 </w:t>
      </w:r>
      <w:r>
        <w:rPr>
          <w:sz w:val="26"/>
          <w:szCs w:val="26"/>
        </w:rPr>
        <w:t>% к годовым назначениям.</w:t>
      </w:r>
      <w:r w:rsidR="006F0E25">
        <w:rPr>
          <w:sz w:val="26"/>
          <w:szCs w:val="26"/>
        </w:rPr>
        <w:t xml:space="preserve"> </w:t>
      </w:r>
    </w:p>
    <w:p w:rsidR="00290B28" w:rsidRDefault="00290B28" w:rsidP="006456AC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456AC" w:rsidRDefault="0035072E" w:rsidP="006456AC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Собственные доходы в 201</w:t>
      </w:r>
      <w:r w:rsidR="00142D38">
        <w:rPr>
          <w:sz w:val="26"/>
          <w:szCs w:val="26"/>
        </w:rPr>
        <w:t>9</w:t>
      </w:r>
      <w:r>
        <w:rPr>
          <w:sz w:val="26"/>
          <w:szCs w:val="26"/>
        </w:rPr>
        <w:t xml:space="preserve"> г. поступили в размере 2</w:t>
      </w:r>
      <w:r w:rsidR="00142D38">
        <w:rPr>
          <w:sz w:val="26"/>
          <w:szCs w:val="26"/>
        </w:rPr>
        <w:t>3</w:t>
      </w:r>
      <w:r w:rsidR="00F70E3C">
        <w:rPr>
          <w:sz w:val="26"/>
          <w:szCs w:val="26"/>
        </w:rPr>
        <w:t> </w:t>
      </w:r>
      <w:r w:rsidR="00142D38">
        <w:rPr>
          <w:sz w:val="26"/>
          <w:szCs w:val="26"/>
        </w:rPr>
        <w:t>928</w:t>
      </w:r>
      <w:r w:rsidR="00F70E3C">
        <w:rPr>
          <w:sz w:val="26"/>
          <w:szCs w:val="26"/>
        </w:rPr>
        <w:t>,4</w:t>
      </w:r>
      <w:r>
        <w:rPr>
          <w:sz w:val="26"/>
          <w:szCs w:val="26"/>
        </w:rPr>
        <w:t xml:space="preserve"> тыс. руб.,</w:t>
      </w:r>
      <w:r w:rsidR="006456AC">
        <w:rPr>
          <w:sz w:val="26"/>
          <w:szCs w:val="26"/>
        </w:rPr>
        <w:t xml:space="preserve"> и</w:t>
      </w:r>
      <w:r w:rsidR="006F0E25" w:rsidRPr="006F0E25">
        <w:rPr>
          <w:sz w:val="26"/>
          <w:szCs w:val="26"/>
        </w:rPr>
        <w:t>з них</w:t>
      </w:r>
      <w:r w:rsidR="006456AC">
        <w:rPr>
          <w:sz w:val="26"/>
          <w:szCs w:val="26"/>
        </w:rPr>
        <w:t>:</w:t>
      </w:r>
    </w:p>
    <w:p w:rsidR="006F0E25" w:rsidRPr="006F0E25" w:rsidRDefault="00241688" w:rsidP="006456AC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F0E25" w:rsidRPr="006F0E25">
        <w:rPr>
          <w:sz w:val="26"/>
          <w:szCs w:val="26"/>
        </w:rPr>
        <w:t xml:space="preserve">налоговые поступления составили  </w:t>
      </w:r>
      <w:r w:rsidR="00762566">
        <w:rPr>
          <w:sz w:val="26"/>
          <w:szCs w:val="26"/>
        </w:rPr>
        <w:t>19</w:t>
      </w:r>
      <w:r w:rsidR="00F70E3C">
        <w:rPr>
          <w:sz w:val="26"/>
          <w:szCs w:val="26"/>
        </w:rPr>
        <w:t> 559,1</w:t>
      </w:r>
      <w:r w:rsidR="006456AC">
        <w:rPr>
          <w:sz w:val="26"/>
          <w:szCs w:val="26"/>
        </w:rPr>
        <w:t xml:space="preserve"> </w:t>
      </w:r>
      <w:r w:rsidR="006F0E25" w:rsidRPr="006F0E25">
        <w:rPr>
          <w:sz w:val="26"/>
          <w:szCs w:val="26"/>
        </w:rPr>
        <w:t xml:space="preserve">тыс. руб. из </w:t>
      </w:r>
      <w:proofErr w:type="gramStart"/>
      <w:r w:rsidR="006F0E25" w:rsidRPr="006F0E25">
        <w:rPr>
          <w:sz w:val="26"/>
          <w:szCs w:val="26"/>
        </w:rPr>
        <w:t>которых</w:t>
      </w:r>
      <w:proofErr w:type="gramEnd"/>
      <w:r w:rsidR="006F0E25" w:rsidRPr="006F0E25">
        <w:rPr>
          <w:sz w:val="26"/>
          <w:szCs w:val="26"/>
        </w:rPr>
        <w:t>:</w:t>
      </w:r>
    </w:p>
    <w:p w:rsidR="006F0E25" w:rsidRDefault="006F0E25" w:rsidP="006456AC">
      <w:pPr>
        <w:ind w:firstLine="709"/>
        <w:jc w:val="both"/>
        <w:rPr>
          <w:sz w:val="26"/>
          <w:szCs w:val="26"/>
        </w:rPr>
      </w:pPr>
      <w:r w:rsidRPr="006F0E25">
        <w:rPr>
          <w:sz w:val="26"/>
          <w:szCs w:val="26"/>
        </w:rPr>
        <w:t xml:space="preserve">НДФЛ </w:t>
      </w:r>
      <w:r w:rsidR="00A1318A">
        <w:rPr>
          <w:sz w:val="26"/>
          <w:szCs w:val="26"/>
        </w:rPr>
        <w:t xml:space="preserve">- </w:t>
      </w:r>
      <w:r w:rsidR="00F70E3C">
        <w:rPr>
          <w:sz w:val="26"/>
          <w:szCs w:val="26"/>
        </w:rPr>
        <w:t>17 036,1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="006456AC">
        <w:rPr>
          <w:sz w:val="26"/>
          <w:szCs w:val="26"/>
        </w:rPr>
        <w:t>;</w:t>
      </w:r>
    </w:p>
    <w:p w:rsidR="006456AC" w:rsidRDefault="006456AC" w:rsidP="006456AC">
      <w:pPr>
        <w:ind w:firstLine="709"/>
        <w:jc w:val="both"/>
        <w:rPr>
          <w:sz w:val="26"/>
          <w:szCs w:val="26"/>
        </w:rPr>
      </w:pPr>
      <w:r w:rsidRPr="006F0E25">
        <w:rPr>
          <w:sz w:val="26"/>
          <w:szCs w:val="26"/>
        </w:rPr>
        <w:t xml:space="preserve">акцизы </w:t>
      </w:r>
      <w:r w:rsidR="003F572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F70E3C">
        <w:rPr>
          <w:sz w:val="26"/>
          <w:szCs w:val="26"/>
        </w:rPr>
        <w:t>1 097,5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6F0E25" w:rsidRPr="006F0E25" w:rsidRDefault="006F0E25" w:rsidP="006456AC">
      <w:pPr>
        <w:ind w:firstLine="709"/>
        <w:jc w:val="both"/>
        <w:rPr>
          <w:sz w:val="26"/>
          <w:szCs w:val="26"/>
        </w:rPr>
      </w:pPr>
      <w:r w:rsidRPr="006F0E25">
        <w:rPr>
          <w:sz w:val="26"/>
          <w:szCs w:val="26"/>
        </w:rPr>
        <w:t xml:space="preserve">налог на имущество физ. лиц </w:t>
      </w:r>
      <w:r w:rsidR="003F572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42D38">
        <w:rPr>
          <w:sz w:val="26"/>
          <w:szCs w:val="26"/>
        </w:rPr>
        <w:t>292,1</w:t>
      </w:r>
      <w:r w:rsidRPr="006F0E25">
        <w:rPr>
          <w:sz w:val="26"/>
          <w:szCs w:val="26"/>
        </w:rPr>
        <w:t xml:space="preserve"> тыс. руб.</w:t>
      </w:r>
      <w:r w:rsidR="006456AC">
        <w:rPr>
          <w:sz w:val="26"/>
          <w:szCs w:val="26"/>
        </w:rPr>
        <w:t>;</w:t>
      </w:r>
    </w:p>
    <w:p w:rsidR="006F0E25" w:rsidRPr="006F0E25" w:rsidRDefault="006F0E25" w:rsidP="006456AC">
      <w:pPr>
        <w:ind w:firstLine="709"/>
        <w:jc w:val="both"/>
        <w:rPr>
          <w:sz w:val="26"/>
          <w:szCs w:val="26"/>
        </w:rPr>
      </w:pPr>
      <w:r w:rsidRPr="006F0E25">
        <w:rPr>
          <w:sz w:val="26"/>
          <w:szCs w:val="26"/>
        </w:rPr>
        <w:t xml:space="preserve">земельный налог </w:t>
      </w:r>
      <w:r w:rsidR="003F572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42D38">
        <w:rPr>
          <w:sz w:val="26"/>
          <w:szCs w:val="26"/>
        </w:rPr>
        <w:t>1 123,9</w:t>
      </w:r>
      <w:r w:rsidRPr="006F0E25">
        <w:rPr>
          <w:sz w:val="26"/>
          <w:szCs w:val="26"/>
        </w:rPr>
        <w:t xml:space="preserve"> тыс. руб.</w:t>
      </w:r>
      <w:r w:rsidR="006456AC">
        <w:rPr>
          <w:sz w:val="26"/>
          <w:szCs w:val="26"/>
        </w:rPr>
        <w:t>;</w:t>
      </w:r>
    </w:p>
    <w:p w:rsidR="006F0E25" w:rsidRPr="006F0E25" w:rsidRDefault="006F0E25" w:rsidP="006456AC">
      <w:pPr>
        <w:ind w:firstLine="709"/>
        <w:jc w:val="both"/>
        <w:rPr>
          <w:sz w:val="26"/>
          <w:szCs w:val="26"/>
        </w:rPr>
      </w:pPr>
      <w:r w:rsidRPr="006F0E25">
        <w:rPr>
          <w:sz w:val="26"/>
          <w:szCs w:val="26"/>
        </w:rPr>
        <w:t>госпошлина</w:t>
      </w:r>
      <w:r w:rsidR="003F5723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142D38">
        <w:rPr>
          <w:sz w:val="26"/>
          <w:szCs w:val="26"/>
        </w:rPr>
        <w:t>9,5</w:t>
      </w:r>
      <w:r w:rsidRPr="006F0E25">
        <w:rPr>
          <w:sz w:val="26"/>
          <w:szCs w:val="26"/>
        </w:rPr>
        <w:t xml:space="preserve"> тыс. руб.</w:t>
      </w:r>
      <w:r w:rsidR="006456AC">
        <w:rPr>
          <w:sz w:val="26"/>
          <w:szCs w:val="26"/>
        </w:rPr>
        <w:t>;</w:t>
      </w:r>
    </w:p>
    <w:p w:rsidR="006F0E25" w:rsidRPr="006F0E25" w:rsidRDefault="00241688" w:rsidP="006F0E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456AC">
        <w:rPr>
          <w:sz w:val="26"/>
          <w:szCs w:val="26"/>
        </w:rPr>
        <w:t>н</w:t>
      </w:r>
      <w:r w:rsidR="006F0E25" w:rsidRPr="006F0E25">
        <w:rPr>
          <w:sz w:val="26"/>
          <w:szCs w:val="26"/>
        </w:rPr>
        <w:t xml:space="preserve">еналоговые </w:t>
      </w:r>
      <w:r w:rsidR="006456AC">
        <w:rPr>
          <w:sz w:val="26"/>
          <w:szCs w:val="26"/>
        </w:rPr>
        <w:t xml:space="preserve">поступления </w:t>
      </w:r>
      <w:r w:rsidR="002372BC">
        <w:rPr>
          <w:sz w:val="26"/>
          <w:szCs w:val="26"/>
        </w:rPr>
        <w:t xml:space="preserve">составили </w:t>
      </w:r>
      <w:r w:rsidR="00F70E3C">
        <w:rPr>
          <w:sz w:val="26"/>
          <w:szCs w:val="26"/>
        </w:rPr>
        <w:t>4 369,3</w:t>
      </w:r>
      <w:r w:rsidR="006F0E25" w:rsidRPr="006F0E25">
        <w:rPr>
          <w:sz w:val="26"/>
          <w:szCs w:val="26"/>
        </w:rPr>
        <w:t xml:space="preserve"> тыс. руб. из </w:t>
      </w:r>
      <w:proofErr w:type="gramStart"/>
      <w:r w:rsidR="006F0E25" w:rsidRPr="006F0E25">
        <w:rPr>
          <w:sz w:val="26"/>
          <w:szCs w:val="26"/>
        </w:rPr>
        <w:t>которых</w:t>
      </w:r>
      <w:proofErr w:type="gramEnd"/>
      <w:r w:rsidR="006F0E25" w:rsidRPr="006F0E25">
        <w:rPr>
          <w:sz w:val="26"/>
          <w:szCs w:val="26"/>
        </w:rPr>
        <w:t>:</w:t>
      </w:r>
    </w:p>
    <w:p w:rsidR="006F0E25" w:rsidRDefault="006456AC" w:rsidP="006456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арендная плата за земельные участки </w:t>
      </w:r>
      <w:r w:rsidR="003F572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62566">
        <w:rPr>
          <w:sz w:val="26"/>
          <w:szCs w:val="26"/>
        </w:rPr>
        <w:t>3 103,0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6456AC" w:rsidRPr="006F0E25" w:rsidRDefault="006456AC" w:rsidP="006456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аренда муниципа</w:t>
      </w:r>
      <w:r w:rsidR="006B44CE">
        <w:rPr>
          <w:sz w:val="26"/>
          <w:szCs w:val="26"/>
        </w:rPr>
        <w:t xml:space="preserve">льного имущества </w:t>
      </w:r>
      <w:r w:rsidR="003F5723">
        <w:rPr>
          <w:sz w:val="26"/>
          <w:szCs w:val="26"/>
        </w:rPr>
        <w:t>-</w:t>
      </w:r>
      <w:r w:rsidR="006B44CE">
        <w:rPr>
          <w:sz w:val="26"/>
          <w:szCs w:val="26"/>
        </w:rPr>
        <w:t xml:space="preserve"> </w:t>
      </w:r>
      <w:r w:rsidR="00762566">
        <w:rPr>
          <w:sz w:val="26"/>
          <w:szCs w:val="26"/>
        </w:rPr>
        <w:t>863,8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6F0E25" w:rsidRPr="006F0E25" w:rsidRDefault="006F0E25" w:rsidP="006456AC">
      <w:pPr>
        <w:ind w:firstLine="709"/>
        <w:jc w:val="both"/>
        <w:rPr>
          <w:sz w:val="26"/>
          <w:szCs w:val="26"/>
        </w:rPr>
      </w:pPr>
      <w:r w:rsidRPr="006F0E25">
        <w:rPr>
          <w:sz w:val="26"/>
          <w:szCs w:val="26"/>
        </w:rPr>
        <w:t xml:space="preserve">прочие </w:t>
      </w:r>
      <w:r w:rsidR="003F5723">
        <w:rPr>
          <w:sz w:val="26"/>
          <w:szCs w:val="26"/>
        </w:rPr>
        <w:t>-</w:t>
      </w:r>
      <w:r w:rsidR="006456AC">
        <w:rPr>
          <w:sz w:val="26"/>
          <w:szCs w:val="26"/>
        </w:rPr>
        <w:t xml:space="preserve"> </w:t>
      </w:r>
      <w:r w:rsidR="00762566">
        <w:rPr>
          <w:sz w:val="26"/>
          <w:szCs w:val="26"/>
        </w:rPr>
        <w:t xml:space="preserve">402,5 </w:t>
      </w:r>
      <w:r w:rsidRPr="006F0E25">
        <w:rPr>
          <w:sz w:val="26"/>
          <w:szCs w:val="26"/>
        </w:rPr>
        <w:t>тыс. руб.</w:t>
      </w:r>
    </w:p>
    <w:p w:rsidR="006F0E25" w:rsidRDefault="006B44CE" w:rsidP="006F0E25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F0E25">
        <w:rPr>
          <w:sz w:val="26"/>
          <w:szCs w:val="26"/>
        </w:rPr>
        <w:t>ля сравнения - в 201</w:t>
      </w:r>
      <w:r w:rsidR="00762566">
        <w:rPr>
          <w:sz w:val="26"/>
          <w:szCs w:val="26"/>
        </w:rPr>
        <w:t>8</w:t>
      </w:r>
      <w:r w:rsidR="006F0E25">
        <w:rPr>
          <w:sz w:val="26"/>
          <w:szCs w:val="26"/>
        </w:rPr>
        <w:t xml:space="preserve"> году собственные доходы составили </w:t>
      </w:r>
      <w:r w:rsidR="00294CDF">
        <w:rPr>
          <w:sz w:val="26"/>
          <w:szCs w:val="26"/>
        </w:rPr>
        <w:t>26 700</w:t>
      </w:r>
      <w:r w:rsidR="006F0E25">
        <w:rPr>
          <w:sz w:val="26"/>
          <w:szCs w:val="26"/>
        </w:rPr>
        <w:t xml:space="preserve"> тыс. руб., у</w:t>
      </w:r>
      <w:r w:rsidR="00294CDF">
        <w:rPr>
          <w:sz w:val="26"/>
          <w:szCs w:val="26"/>
        </w:rPr>
        <w:t>меньшение</w:t>
      </w:r>
      <w:r w:rsidR="006F0E25">
        <w:rPr>
          <w:sz w:val="26"/>
          <w:szCs w:val="26"/>
        </w:rPr>
        <w:t xml:space="preserve"> на </w:t>
      </w:r>
      <w:r w:rsidR="00294CDF">
        <w:rPr>
          <w:sz w:val="26"/>
          <w:szCs w:val="26"/>
        </w:rPr>
        <w:t xml:space="preserve">2 772 </w:t>
      </w:r>
      <w:r w:rsidR="006F0E25">
        <w:rPr>
          <w:sz w:val="26"/>
          <w:szCs w:val="26"/>
        </w:rPr>
        <w:t xml:space="preserve">тыс. </w:t>
      </w:r>
      <w:r w:rsidR="00321030" w:rsidRPr="00321030">
        <w:rPr>
          <w:sz w:val="26"/>
          <w:szCs w:val="26"/>
        </w:rPr>
        <w:t>произошло в</w:t>
      </w:r>
      <w:r w:rsidRPr="00321030">
        <w:rPr>
          <w:sz w:val="26"/>
          <w:szCs w:val="26"/>
        </w:rPr>
        <w:t xml:space="preserve"> связи с </w:t>
      </w:r>
      <w:r w:rsidR="00321030" w:rsidRPr="00321030">
        <w:rPr>
          <w:sz w:val="26"/>
          <w:szCs w:val="26"/>
        </w:rPr>
        <w:t xml:space="preserve">меньшим поступлением </w:t>
      </w:r>
      <w:r w:rsidRPr="00321030">
        <w:rPr>
          <w:sz w:val="26"/>
          <w:szCs w:val="26"/>
        </w:rPr>
        <w:t>НДФЛ</w:t>
      </w:r>
      <w:r w:rsidR="00321030" w:rsidRPr="00321030">
        <w:rPr>
          <w:sz w:val="26"/>
          <w:szCs w:val="26"/>
        </w:rPr>
        <w:t xml:space="preserve"> в бюджет</w:t>
      </w:r>
      <w:r w:rsidRPr="00321030">
        <w:rPr>
          <w:sz w:val="26"/>
          <w:szCs w:val="26"/>
        </w:rPr>
        <w:t>.</w:t>
      </w:r>
    </w:p>
    <w:p w:rsidR="006F0E25" w:rsidRDefault="00E60119" w:rsidP="00EB3A16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DB8">
        <w:rPr>
          <w:sz w:val="26"/>
          <w:szCs w:val="26"/>
        </w:rPr>
        <w:t>Муниципальный долг по состоянию на 1 января 20</w:t>
      </w:r>
      <w:r w:rsidR="00294CDF">
        <w:rPr>
          <w:sz w:val="26"/>
          <w:szCs w:val="26"/>
        </w:rPr>
        <w:t>20</w:t>
      </w:r>
      <w:r w:rsidRPr="00F32DB8">
        <w:rPr>
          <w:sz w:val="26"/>
          <w:szCs w:val="26"/>
        </w:rPr>
        <w:t xml:space="preserve"> года отсутствует. Кредиторской задолженности по начислениям на оплату труда</w:t>
      </w:r>
      <w:r w:rsidR="00B43677">
        <w:rPr>
          <w:sz w:val="26"/>
          <w:szCs w:val="26"/>
        </w:rPr>
        <w:t xml:space="preserve"> и</w:t>
      </w:r>
      <w:r w:rsidRPr="00F32DB8">
        <w:rPr>
          <w:sz w:val="26"/>
          <w:szCs w:val="26"/>
        </w:rPr>
        <w:t xml:space="preserve"> коммунальным услугам нет. </w:t>
      </w:r>
      <w:r w:rsidR="002372BC" w:rsidRPr="00F32DB8">
        <w:rPr>
          <w:sz w:val="26"/>
          <w:szCs w:val="26"/>
        </w:rPr>
        <w:t>Расходование бюджетных средств осуществляется в первую очередь на реализацию муниципальных программ.</w:t>
      </w:r>
      <w:r w:rsidR="002A38A9">
        <w:rPr>
          <w:sz w:val="26"/>
          <w:szCs w:val="26"/>
        </w:rPr>
        <w:t xml:space="preserve">  </w:t>
      </w:r>
    </w:p>
    <w:p w:rsidR="00A73072" w:rsidRDefault="00A73072" w:rsidP="002372BC">
      <w:pPr>
        <w:pStyle w:val="a6"/>
        <w:suppressAutoHyphens/>
        <w:spacing w:before="0" w:beforeAutospacing="0" w:after="0" w:afterAutospacing="0"/>
        <w:ind w:firstLine="0"/>
        <w:jc w:val="center"/>
        <w:rPr>
          <w:b/>
          <w:sz w:val="26"/>
          <w:szCs w:val="26"/>
        </w:rPr>
      </w:pPr>
    </w:p>
    <w:p w:rsidR="002372BC" w:rsidRDefault="002372BC" w:rsidP="002372BC">
      <w:pPr>
        <w:pStyle w:val="a6"/>
        <w:suppressAutoHyphens/>
        <w:spacing w:before="0" w:beforeAutospacing="0" w:after="0" w:afterAutospacing="0"/>
        <w:ind w:firstLine="0"/>
        <w:jc w:val="center"/>
        <w:rPr>
          <w:b/>
          <w:sz w:val="26"/>
          <w:szCs w:val="26"/>
        </w:rPr>
      </w:pPr>
      <w:r w:rsidRPr="0088755E">
        <w:rPr>
          <w:b/>
          <w:sz w:val="26"/>
          <w:szCs w:val="26"/>
        </w:rPr>
        <w:t>Реализация муниципальных программ</w:t>
      </w:r>
    </w:p>
    <w:p w:rsidR="0088755E" w:rsidRDefault="0088755E" w:rsidP="002372BC">
      <w:pPr>
        <w:pStyle w:val="a6"/>
        <w:suppressAutoHyphens/>
        <w:spacing w:before="0" w:beforeAutospacing="0" w:after="0" w:afterAutospacing="0"/>
        <w:ind w:firstLine="0"/>
        <w:jc w:val="center"/>
        <w:rPr>
          <w:b/>
          <w:sz w:val="26"/>
          <w:szCs w:val="26"/>
        </w:rPr>
      </w:pPr>
    </w:p>
    <w:p w:rsidR="002372BC" w:rsidRDefault="002372BC" w:rsidP="002372BC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разработана и утверждена </w:t>
      </w:r>
      <w:r w:rsidRPr="002372BC">
        <w:rPr>
          <w:sz w:val="26"/>
          <w:szCs w:val="26"/>
        </w:rPr>
        <w:t>Программа комплексного социально-экономического развития Артемовского муниципального образования на 2017-2022</w:t>
      </w:r>
      <w:r w:rsidR="00241688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. </w:t>
      </w:r>
      <w:r w:rsidRPr="002372BC">
        <w:rPr>
          <w:sz w:val="26"/>
          <w:szCs w:val="26"/>
        </w:rPr>
        <w:t xml:space="preserve">Основной </w:t>
      </w:r>
      <w:r w:rsidRPr="002372BC">
        <w:rPr>
          <w:color w:val="000000"/>
          <w:sz w:val="26"/>
          <w:szCs w:val="26"/>
          <w:shd w:val="clear" w:color="auto" w:fill="FFFFFF"/>
        </w:rPr>
        <w:t>ц</w:t>
      </w:r>
      <w:r w:rsidRPr="002372BC">
        <w:rPr>
          <w:rFonts w:eastAsia="MS Mincho"/>
          <w:sz w:val="26"/>
          <w:szCs w:val="26"/>
          <w:lang w:eastAsia="ja-JP"/>
        </w:rPr>
        <w:t>елью Программы является п</w:t>
      </w:r>
      <w:r w:rsidRPr="002372BC">
        <w:rPr>
          <w:sz w:val="26"/>
          <w:szCs w:val="26"/>
        </w:rPr>
        <w:t>овышение качества жизни населения на основе повышения уровня развития социальной инфраструктуры и инженерного обустройства муниципального образования.</w:t>
      </w:r>
      <w:r w:rsidR="00861BED">
        <w:rPr>
          <w:sz w:val="26"/>
          <w:szCs w:val="26"/>
        </w:rPr>
        <w:t xml:space="preserve"> </w:t>
      </w:r>
      <w:r w:rsidRPr="002372BC">
        <w:rPr>
          <w:sz w:val="26"/>
          <w:szCs w:val="26"/>
        </w:rPr>
        <w:t xml:space="preserve">Инструментами достижения целей и задач </w:t>
      </w:r>
      <w:r w:rsidR="00861BED">
        <w:rPr>
          <w:sz w:val="26"/>
          <w:szCs w:val="26"/>
        </w:rPr>
        <w:t xml:space="preserve">Программы </w:t>
      </w:r>
      <w:r w:rsidRPr="002372BC">
        <w:rPr>
          <w:sz w:val="26"/>
          <w:szCs w:val="26"/>
        </w:rPr>
        <w:t xml:space="preserve">являются муниципальные программы. </w:t>
      </w:r>
    </w:p>
    <w:p w:rsidR="002372BC" w:rsidRPr="002372BC" w:rsidRDefault="002372BC" w:rsidP="00461061">
      <w:pPr>
        <w:pStyle w:val="a6"/>
        <w:suppressAutoHyphens/>
        <w:spacing w:before="0" w:beforeAutospacing="0" w:after="0" w:afterAutospacing="0" w:line="240" w:lineRule="exact"/>
        <w:ind w:firstLine="709"/>
        <w:jc w:val="both"/>
        <w:rPr>
          <w:sz w:val="26"/>
          <w:szCs w:val="26"/>
        </w:rPr>
      </w:pPr>
    </w:p>
    <w:p w:rsidR="006B44CE" w:rsidRDefault="002372BC" w:rsidP="0088755E">
      <w:pPr>
        <w:pStyle w:val="a6"/>
        <w:suppressAutoHyphens/>
        <w:spacing w:before="0" w:beforeAutospacing="0" w:after="0" w:afterAutospacing="0" w:line="240" w:lineRule="exact"/>
        <w:ind w:firstLine="0"/>
        <w:jc w:val="center"/>
        <w:rPr>
          <w:sz w:val="26"/>
          <w:szCs w:val="26"/>
        </w:rPr>
      </w:pPr>
      <w:r w:rsidRPr="002372BC">
        <w:rPr>
          <w:sz w:val="26"/>
          <w:szCs w:val="26"/>
        </w:rPr>
        <w:t>Основные итоги хода реализации муниципальных  программ за 201</w:t>
      </w:r>
      <w:r w:rsidR="00294CDF">
        <w:rPr>
          <w:sz w:val="26"/>
          <w:szCs w:val="26"/>
        </w:rPr>
        <w:t>9</w:t>
      </w:r>
      <w:r w:rsidRPr="002372BC">
        <w:rPr>
          <w:sz w:val="26"/>
          <w:szCs w:val="26"/>
        </w:rPr>
        <w:t xml:space="preserve"> год:</w:t>
      </w:r>
    </w:p>
    <w:p w:rsidR="00021C28" w:rsidRDefault="00021C28" w:rsidP="0088755E">
      <w:pPr>
        <w:pStyle w:val="a6"/>
        <w:suppressAutoHyphens/>
        <w:spacing w:before="0" w:beforeAutospacing="0" w:after="0" w:afterAutospacing="0" w:line="240" w:lineRule="exact"/>
        <w:ind w:firstLine="0"/>
        <w:jc w:val="center"/>
        <w:rPr>
          <w:sz w:val="26"/>
          <w:szCs w:val="26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678"/>
        <w:gridCol w:w="1276"/>
        <w:gridCol w:w="1559"/>
        <w:gridCol w:w="1559"/>
        <w:gridCol w:w="993"/>
      </w:tblGrid>
      <w:tr w:rsidR="00DD4D9C" w:rsidTr="00722251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B939AE" w:rsidRDefault="00DD4D9C" w:rsidP="00722251">
            <w:pPr>
              <w:jc w:val="center"/>
              <w:rPr>
                <w:bCs/>
                <w:sz w:val="22"/>
                <w:szCs w:val="22"/>
              </w:rPr>
            </w:pPr>
            <w:r w:rsidRPr="00B939AE">
              <w:rPr>
                <w:bCs/>
                <w:sz w:val="22"/>
                <w:szCs w:val="22"/>
              </w:rPr>
              <w:t>Наименование программ,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9C" w:rsidRDefault="00DD4D9C" w:rsidP="007222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финанс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B939AE" w:rsidRDefault="00DD4D9C" w:rsidP="007222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Затраты,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9C" w:rsidRDefault="00DD4D9C" w:rsidP="007222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 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полн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</w:p>
        </w:tc>
      </w:tr>
      <w:tr w:rsidR="00DD4D9C" w:rsidRPr="00B939AE" w:rsidTr="00722251">
        <w:trPr>
          <w:trHeight w:val="44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B939AE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B939AE" w:rsidRDefault="00DD4D9C" w:rsidP="00722251">
            <w:pPr>
              <w:jc w:val="center"/>
              <w:rPr>
                <w:bCs/>
                <w:sz w:val="22"/>
                <w:szCs w:val="22"/>
              </w:rPr>
            </w:pPr>
            <w:r w:rsidRPr="00B939AE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B939AE" w:rsidRDefault="00DD4D9C" w:rsidP="00722251">
            <w:pPr>
              <w:jc w:val="center"/>
              <w:rPr>
                <w:bCs/>
                <w:sz w:val="22"/>
                <w:szCs w:val="22"/>
              </w:rPr>
            </w:pPr>
            <w:r w:rsidRPr="00B939AE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D9C" w:rsidRPr="00B939AE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B939AE" w:rsidTr="00722251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B939AE" w:rsidRDefault="00DD4D9C" w:rsidP="00722251">
            <w:pPr>
              <w:jc w:val="center"/>
              <w:rPr>
                <w:sz w:val="22"/>
                <w:szCs w:val="22"/>
              </w:rPr>
            </w:pPr>
            <w:r w:rsidRPr="00B939A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B939AE" w:rsidRDefault="00DD4D9C" w:rsidP="00722251">
            <w:pPr>
              <w:jc w:val="center"/>
              <w:rPr>
                <w:sz w:val="22"/>
                <w:szCs w:val="22"/>
              </w:rPr>
            </w:pPr>
            <w:r w:rsidRPr="00B939A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B939AE" w:rsidRDefault="00DD4D9C" w:rsidP="00722251">
            <w:pPr>
              <w:jc w:val="center"/>
              <w:rPr>
                <w:sz w:val="22"/>
                <w:szCs w:val="22"/>
              </w:rPr>
            </w:pPr>
            <w:r w:rsidRPr="00B939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center"/>
              <w:rPr>
                <w:sz w:val="22"/>
                <w:szCs w:val="22"/>
              </w:rPr>
            </w:pPr>
          </w:p>
        </w:tc>
      </w:tr>
      <w:tr w:rsidR="00DD4D9C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D23D6F" w:rsidRDefault="00DD4D9C" w:rsidP="00722251">
            <w:pPr>
              <w:rPr>
                <w:b/>
                <w:bCs/>
                <w:sz w:val="22"/>
                <w:szCs w:val="22"/>
              </w:rPr>
            </w:pPr>
            <w:r w:rsidRPr="00A25262">
              <w:rPr>
                <w:b/>
                <w:bCs/>
                <w:sz w:val="22"/>
                <w:szCs w:val="22"/>
              </w:rPr>
              <w:t>«Организация деятельности по эффекти</w:t>
            </w:r>
            <w:r w:rsidRPr="00A25262">
              <w:rPr>
                <w:b/>
                <w:bCs/>
                <w:sz w:val="22"/>
                <w:szCs w:val="22"/>
              </w:rPr>
              <w:t>в</w:t>
            </w:r>
            <w:r w:rsidRPr="00A25262">
              <w:rPr>
                <w:b/>
                <w:bCs/>
                <w:sz w:val="22"/>
                <w:szCs w:val="22"/>
              </w:rPr>
              <w:t xml:space="preserve">ности бюджетных расходов Артемовского Поселения по решению вопросов местного значения» на 2017-2022 годы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B939AE" w:rsidRDefault="00DD4D9C" w:rsidP="007222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Default="00DD4D9C" w:rsidP="007222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Default="00DD4D9C" w:rsidP="007222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D23D6F" w:rsidRDefault="00DD4D9C" w:rsidP="00722251">
            <w:pPr>
              <w:rPr>
                <w:b/>
                <w:bCs/>
                <w:sz w:val="22"/>
                <w:szCs w:val="22"/>
              </w:rPr>
            </w:pPr>
            <w:r w:rsidRPr="00474185">
              <w:rPr>
                <w:bCs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B939AE" w:rsidRDefault="00DD4D9C" w:rsidP="007222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Default="00DD4D9C" w:rsidP="007222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Default="00DD4D9C" w:rsidP="007222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RPr="006519B1" w:rsidTr="00722251">
        <w:trPr>
          <w:trHeight w:val="25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25262" w:rsidRDefault="00DD4D9C" w:rsidP="00722251">
            <w:pPr>
              <w:rPr>
                <w:bCs/>
                <w:sz w:val="22"/>
                <w:szCs w:val="22"/>
              </w:rPr>
            </w:pPr>
            <w:r w:rsidRPr="00A25262">
              <w:rPr>
                <w:bCs/>
                <w:sz w:val="22"/>
                <w:szCs w:val="22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23 645,1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23 102,9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6519B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6519B1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25262" w:rsidRDefault="00DD4D9C" w:rsidP="00722251">
            <w:pPr>
              <w:rPr>
                <w:bCs/>
                <w:sz w:val="22"/>
                <w:szCs w:val="22"/>
              </w:rPr>
            </w:pPr>
            <w:r w:rsidRPr="00DE4047">
              <w:rPr>
                <w:bCs/>
                <w:sz w:val="22"/>
                <w:szCs w:val="22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021C28" w:rsidRDefault="00DD4D9C" w:rsidP="00722251">
            <w:pPr>
              <w:rPr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6519B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6519B1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25262" w:rsidRDefault="00DD4D9C" w:rsidP="00722251">
            <w:pPr>
              <w:rPr>
                <w:bCs/>
                <w:sz w:val="22"/>
                <w:szCs w:val="22"/>
              </w:rPr>
            </w:pPr>
            <w:r w:rsidRPr="005F2CE8">
              <w:rPr>
                <w:bCs/>
                <w:sz w:val="22"/>
                <w:szCs w:val="22"/>
              </w:rPr>
              <w:t>Обеспечение своевременного контроля в ф</w:t>
            </w:r>
            <w:r w:rsidRPr="005F2CE8">
              <w:rPr>
                <w:bCs/>
                <w:sz w:val="22"/>
                <w:szCs w:val="22"/>
              </w:rPr>
              <w:t>и</w:t>
            </w:r>
            <w:r w:rsidRPr="005F2CE8">
              <w:rPr>
                <w:bCs/>
                <w:sz w:val="22"/>
                <w:szCs w:val="22"/>
              </w:rPr>
              <w:t>нансово-бюджетной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4C1BE3">
              <w:rPr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4C1BE3">
              <w:rPr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4C1BE3">
              <w:rPr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4C1BE3">
              <w:rPr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4C1BE3">
              <w:rPr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4C1BE3">
              <w:rPr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6519B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6519B1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25262" w:rsidRDefault="00DD4D9C" w:rsidP="00722251">
            <w:pPr>
              <w:rPr>
                <w:bCs/>
                <w:sz w:val="22"/>
                <w:szCs w:val="22"/>
              </w:rPr>
            </w:pPr>
            <w:r w:rsidRPr="005F2CE8">
              <w:rPr>
                <w:bCs/>
                <w:sz w:val="22"/>
                <w:szCs w:val="22"/>
              </w:rPr>
              <w:t>Мониторинг поступления арендной платы за муниципальное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4C1BE3">
              <w:rPr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4C1BE3">
              <w:rPr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4C1BE3">
              <w:rPr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4C1BE3">
              <w:rPr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4C1BE3">
              <w:rPr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4C1BE3">
              <w:rPr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6519B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6519B1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8C46AB" w:rsidRDefault="00DD4D9C" w:rsidP="00722251">
            <w:pPr>
              <w:rPr>
                <w:bCs/>
                <w:sz w:val="22"/>
                <w:szCs w:val="22"/>
              </w:rPr>
            </w:pPr>
            <w:r w:rsidRPr="008A3181">
              <w:rPr>
                <w:bCs/>
                <w:sz w:val="22"/>
                <w:szCs w:val="22"/>
              </w:rPr>
              <w:t>Мероприятие по предупреждению и ликвид</w:t>
            </w:r>
            <w:r w:rsidRPr="008A3181">
              <w:rPr>
                <w:bCs/>
                <w:sz w:val="22"/>
                <w:szCs w:val="22"/>
              </w:rPr>
              <w:t>а</w:t>
            </w:r>
            <w:r w:rsidRPr="008A3181">
              <w:rPr>
                <w:bCs/>
                <w:sz w:val="22"/>
                <w:szCs w:val="22"/>
              </w:rPr>
              <w:t>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6519B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6519B1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161E66" w:rsidRDefault="00DD4D9C" w:rsidP="00722251">
            <w:pPr>
              <w:rPr>
                <w:bCs/>
                <w:sz w:val="22"/>
                <w:szCs w:val="22"/>
              </w:rPr>
            </w:pPr>
            <w:r w:rsidRPr="00DA5E75">
              <w:rPr>
                <w:bCs/>
                <w:sz w:val="22"/>
                <w:szCs w:val="22"/>
              </w:rPr>
              <w:t>Определение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6519B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6519B1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25262" w:rsidRDefault="00DD4D9C" w:rsidP="00722251">
            <w:pPr>
              <w:rPr>
                <w:bCs/>
                <w:sz w:val="22"/>
                <w:szCs w:val="22"/>
              </w:rPr>
            </w:pPr>
            <w:r w:rsidRPr="00161E66">
              <w:rPr>
                <w:bCs/>
                <w:sz w:val="22"/>
                <w:szCs w:val="22"/>
              </w:rPr>
              <w:lastRenderedPageBreak/>
              <w:t>Проведение культурно-массовых молодежных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6519B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6519B1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25262" w:rsidRDefault="00DD4D9C" w:rsidP="00722251">
            <w:pPr>
              <w:rPr>
                <w:bCs/>
                <w:sz w:val="22"/>
                <w:szCs w:val="22"/>
              </w:rPr>
            </w:pPr>
            <w:r w:rsidRPr="006A7DA9">
              <w:rPr>
                <w:bCs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021C28" w:rsidRDefault="00DD4D9C" w:rsidP="00722251">
            <w:pPr>
              <w:rPr>
                <w:b/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6519B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6519B1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25262" w:rsidRDefault="00DD4D9C" w:rsidP="00722251">
            <w:pPr>
              <w:rPr>
                <w:bCs/>
                <w:sz w:val="22"/>
                <w:szCs w:val="22"/>
              </w:rPr>
            </w:pPr>
            <w:r w:rsidRPr="007D4496">
              <w:rPr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021C28" w:rsidRDefault="00DD4D9C" w:rsidP="00722251">
            <w:pPr>
              <w:rPr>
                <w:b/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6519B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6519B1" w:rsidTr="00722251">
        <w:trPr>
          <w:trHeight w:val="25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25262" w:rsidRDefault="00DD4D9C" w:rsidP="00722251">
            <w:pPr>
              <w:rPr>
                <w:bCs/>
                <w:sz w:val="22"/>
                <w:szCs w:val="22"/>
              </w:rPr>
            </w:pPr>
            <w:r w:rsidRPr="007D4496">
              <w:rPr>
                <w:bCs/>
                <w:sz w:val="22"/>
                <w:szCs w:val="22"/>
              </w:rPr>
              <w:t>Прочие мероприятия по благоустройству</w:t>
            </w:r>
            <w:r>
              <w:rPr>
                <w:bCs/>
                <w:sz w:val="22"/>
                <w:szCs w:val="22"/>
              </w:rPr>
              <w:t xml:space="preserve"> (уборка территорий общественных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021C28" w:rsidRDefault="00DD4D9C" w:rsidP="00722251">
            <w:pPr>
              <w:rPr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021C28" w:rsidRDefault="00DD4D9C" w:rsidP="00722251">
            <w:pPr>
              <w:rPr>
                <w:b/>
                <w:bCs/>
                <w:sz w:val="20"/>
                <w:szCs w:val="20"/>
              </w:rPr>
            </w:pPr>
            <w:r w:rsidRPr="00021C28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6519B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25262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D23D6F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B939AE" w:rsidRDefault="00DD4D9C" w:rsidP="007222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24 627,2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9C" w:rsidRPr="004C1BE3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23 914,3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DD4D9C" w:rsidRPr="00B939AE" w:rsidTr="00722251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B939AE" w:rsidRDefault="00DD4D9C" w:rsidP="00722251">
            <w:pPr>
              <w:rPr>
                <w:b/>
                <w:bCs/>
                <w:sz w:val="22"/>
                <w:szCs w:val="22"/>
              </w:rPr>
            </w:pPr>
            <w:r w:rsidRPr="00B939A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B939AE">
              <w:rPr>
                <w:b/>
                <w:bCs/>
                <w:sz w:val="22"/>
                <w:szCs w:val="22"/>
              </w:rPr>
              <w:t xml:space="preserve">Повышение </w:t>
            </w:r>
            <w:r>
              <w:rPr>
                <w:b/>
                <w:bCs/>
                <w:sz w:val="22"/>
                <w:szCs w:val="22"/>
              </w:rPr>
              <w:t>безопасности дорожного дв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жения» </w:t>
            </w:r>
            <w:r w:rsidRPr="00B939AE">
              <w:rPr>
                <w:b/>
                <w:bCs/>
                <w:sz w:val="22"/>
                <w:szCs w:val="22"/>
              </w:rPr>
              <w:t>на 2016-20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B939AE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  <w:r w:rsidRPr="004C1B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  <w:r w:rsidRPr="004C1B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RPr="00B939AE" w:rsidTr="00021C2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9C" w:rsidRPr="00B939AE" w:rsidRDefault="00DD4D9C" w:rsidP="00722251">
            <w:pPr>
              <w:rPr>
                <w:b/>
                <w:bCs/>
                <w:sz w:val="22"/>
                <w:szCs w:val="22"/>
              </w:rPr>
            </w:pPr>
            <w:r w:rsidRPr="009E547C">
              <w:rPr>
                <w:bCs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RPr="00E808A9" w:rsidTr="00021C28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9E547C" w:rsidRDefault="00DD4D9C" w:rsidP="00143672">
            <w:pPr>
              <w:rPr>
                <w:bCs/>
                <w:sz w:val="22"/>
                <w:szCs w:val="22"/>
              </w:rPr>
            </w:pPr>
            <w:r w:rsidRPr="00A35D93">
              <w:rPr>
                <w:bCs/>
                <w:sz w:val="22"/>
                <w:szCs w:val="22"/>
              </w:rPr>
              <w:t>Ремонт участка дороги по ул. Геологической от магазина «Арго» до дома 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FE70E2" w:rsidRDefault="00DD4D9C" w:rsidP="00722251">
            <w:pPr>
              <w:rPr>
                <w:bCs/>
              </w:rPr>
            </w:pPr>
            <w:r w:rsidRPr="00FE70E2">
              <w:rPr>
                <w:bCs/>
              </w:rPr>
              <w:t xml:space="preserve">Местный </w:t>
            </w:r>
          </w:p>
          <w:p w:rsidR="00DD4D9C" w:rsidRDefault="00021C28" w:rsidP="00722251">
            <w:pPr>
              <w:rPr>
                <w:bCs/>
              </w:rPr>
            </w:pPr>
            <w:r w:rsidRPr="00FE70E2">
              <w:rPr>
                <w:bCs/>
              </w:rPr>
              <w:t>Б</w:t>
            </w:r>
            <w:r w:rsidR="00DD4D9C" w:rsidRPr="00FE70E2">
              <w:rPr>
                <w:bCs/>
              </w:rPr>
              <w:t>юджет</w:t>
            </w:r>
          </w:p>
          <w:p w:rsidR="00021C28" w:rsidRPr="00B939AE" w:rsidRDefault="00021C28" w:rsidP="007222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A35D93" w:rsidRDefault="00DD4D9C" w:rsidP="00722251">
            <w:pPr>
              <w:jc w:val="right"/>
              <w:rPr>
                <w:sz w:val="22"/>
                <w:szCs w:val="22"/>
              </w:rPr>
            </w:pPr>
            <w:r w:rsidRPr="00A35D93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A35D93" w:rsidRDefault="00DD4D9C" w:rsidP="00722251">
            <w:pPr>
              <w:jc w:val="right"/>
              <w:rPr>
                <w:sz w:val="22"/>
                <w:szCs w:val="22"/>
              </w:rPr>
            </w:pPr>
            <w:r w:rsidRPr="00A35D93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E808A9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E808A9" w:rsidTr="00021C28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9C" w:rsidRPr="00B939AE" w:rsidRDefault="00DD4D9C" w:rsidP="007222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143672" w:rsidRDefault="00DD4D9C" w:rsidP="00722251">
            <w:pPr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 xml:space="preserve">Областной </w:t>
            </w:r>
          </w:p>
          <w:p w:rsidR="00DD4D9C" w:rsidRPr="00143672" w:rsidRDefault="00DD4D9C" w:rsidP="00722251">
            <w:pPr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A35D93" w:rsidRDefault="00DD4D9C" w:rsidP="00722251">
            <w:pPr>
              <w:jc w:val="right"/>
              <w:rPr>
                <w:sz w:val="22"/>
                <w:szCs w:val="22"/>
              </w:rPr>
            </w:pPr>
            <w:r w:rsidRPr="00A35D93">
              <w:rPr>
                <w:sz w:val="22"/>
                <w:szCs w:val="22"/>
              </w:rPr>
              <w:t>432,7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A35D93" w:rsidRDefault="00DD4D9C" w:rsidP="00722251">
            <w:pPr>
              <w:jc w:val="right"/>
              <w:rPr>
                <w:sz w:val="22"/>
                <w:szCs w:val="22"/>
              </w:rPr>
            </w:pPr>
            <w:r w:rsidRPr="00A35D93">
              <w:rPr>
                <w:sz w:val="22"/>
                <w:szCs w:val="22"/>
              </w:rPr>
              <w:t>432,7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E808A9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B939AE" w:rsidTr="00722251">
        <w:trPr>
          <w:trHeight w:val="5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9C" w:rsidRPr="00B939AE" w:rsidRDefault="00DD4D9C" w:rsidP="00722251">
            <w:pPr>
              <w:rPr>
                <w:sz w:val="22"/>
                <w:szCs w:val="22"/>
              </w:rPr>
            </w:pPr>
            <w:r w:rsidRPr="00B939AE">
              <w:rPr>
                <w:sz w:val="22"/>
                <w:szCs w:val="22"/>
              </w:rPr>
              <w:t>Содержание и ремонт автомобильной дороги общего пользования местного значения</w:t>
            </w:r>
            <w:r>
              <w:rPr>
                <w:sz w:val="22"/>
                <w:szCs w:val="22"/>
              </w:rPr>
              <w:t>, оч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стка дорог от снега</w:t>
            </w:r>
            <w:r w:rsidRPr="00B939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9C" w:rsidRPr="00143672" w:rsidRDefault="00DD4D9C" w:rsidP="00722251">
            <w:pPr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 xml:space="preserve">Местный </w:t>
            </w:r>
          </w:p>
          <w:p w:rsidR="00DD4D9C" w:rsidRPr="00143672" w:rsidRDefault="00DD4D9C" w:rsidP="00722251">
            <w:pPr>
              <w:rPr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A35D93" w:rsidRDefault="00DD4D9C" w:rsidP="00722251">
            <w:pPr>
              <w:jc w:val="right"/>
              <w:rPr>
                <w:sz w:val="22"/>
                <w:szCs w:val="22"/>
              </w:rPr>
            </w:pPr>
            <w:r w:rsidRPr="00A35D93">
              <w:rPr>
                <w:sz w:val="22"/>
                <w:szCs w:val="22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A35D93" w:rsidRDefault="00DD4D9C" w:rsidP="00722251">
            <w:pPr>
              <w:jc w:val="right"/>
              <w:rPr>
                <w:sz w:val="22"/>
                <w:szCs w:val="22"/>
              </w:rPr>
            </w:pPr>
            <w:r w:rsidRPr="00A35D93">
              <w:rPr>
                <w:sz w:val="22"/>
                <w:szCs w:val="22"/>
              </w:rPr>
              <w:t>353,4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sz w:val="22"/>
                <w:szCs w:val="22"/>
              </w:rPr>
            </w:pPr>
          </w:p>
        </w:tc>
      </w:tr>
      <w:tr w:rsidR="00DD4D9C" w:rsidRPr="00B939AE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9C" w:rsidRPr="00D23D6F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  <w:r w:rsidRPr="00D23D6F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DD4D9C" w:rsidRPr="00B939AE" w:rsidTr="00143672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B939AE" w:rsidRDefault="00DD4D9C" w:rsidP="00722251">
            <w:pPr>
              <w:rPr>
                <w:b/>
                <w:bCs/>
                <w:sz w:val="22"/>
                <w:szCs w:val="22"/>
              </w:rPr>
            </w:pPr>
            <w:r w:rsidRPr="00B939A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B939AE">
              <w:rPr>
                <w:b/>
                <w:bCs/>
                <w:sz w:val="22"/>
                <w:szCs w:val="22"/>
              </w:rPr>
              <w:t>Комплексное развитие системы комм</w:t>
            </w:r>
            <w:r w:rsidRPr="00B939AE">
              <w:rPr>
                <w:b/>
                <w:bCs/>
                <w:sz w:val="22"/>
                <w:szCs w:val="22"/>
              </w:rPr>
              <w:t>у</w:t>
            </w:r>
            <w:r w:rsidRPr="00B939AE">
              <w:rPr>
                <w:b/>
                <w:bCs/>
                <w:sz w:val="22"/>
                <w:szCs w:val="22"/>
              </w:rPr>
              <w:t>нальной инфраструктуры Ар</w:t>
            </w:r>
            <w:r>
              <w:rPr>
                <w:b/>
                <w:bCs/>
                <w:sz w:val="22"/>
                <w:szCs w:val="22"/>
              </w:rPr>
              <w:t>темовского городского поселения»</w:t>
            </w:r>
            <w:r w:rsidRPr="00B939AE">
              <w:rPr>
                <w:b/>
                <w:bCs/>
                <w:sz w:val="22"/>
                <w:szCs w:val="22"/>
              </w:rPr>
              <w:t xml:space="preserve"> на 2014-2032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RPr="00B939AE" w:rsidTr="00722251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B939AE" w:rsidRDefault="00DD4D9C" w:rsidP="00722251">
            <w:pPr>
              <w:rPr>
                <w:b/>
                <w:bCs/>
                <w:sz w:val="22"/>
                <w:szCs w:val="22"/>
              </w:rPr>
            </w:pPr>
            <w:r w:rsidRPr="009E547C">
              <w:rPr>
                <w:bCs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RPr="00B779E1" w:rsidTr="00722251">
        <w:trPr>
          <w:trHeight w:val="25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9C" w:rsidRPr="00A35D93" w:rsidRDefault="00DD4D9C" w:rsidP="008A3C4E">
            <w:pPr>
              <w:rPr>
                <w:bCs/>
                <w:sz w:val="22"/>
                <w:szCs w:val="22"/>
              </w:rPr>
            </w:pPr>
            <w:r w:rsidRPr="00A35D93">
              <w:rPr>
                <w:bCs/>
                <w:sz w:val="22"/>
                <w:szCs w:val="22"/>
              </w:rPr>
              <w:t>Ремонт теплотрассы подземной части участка по улице 40 лет Победы, д. 21, п. Артемовский</w:t>
            </w:r>
            <w:r w:rsidR="008A3C4E">
              <w:rPr>
                <w:bCs/>
                <w:sz w:val="22"/>
                <w:szCs w:val="22"/>
              </w:rPr>
              <w:t xml:space="preserve"> (</w:t>
            </w:r>
            <w:r w:rsidR="008A3C4E" w:rsidRPr="00A35D93">
              <w:rPr>
                <w:bCs/>
                <w:sz w:val="22"/>
                <w:szCs w:val="22"/>
              </w:rPr>
              <w:t>35 п</w:t>
            </w:r>
            <w:r w:rsidR="008A3C4E">
              <w:rPr>
                <w:bCs/>
                <w:sz w:val="22"/>
                <w:szCs w:val="22"/>
              </w:rPr>
              <w:t>.</w:t>
            </w:r>
            <w:proofErr w:type="gramStart"/>
            <w:r w:rsidR="008A3C4E" w:rsidRPr="00A35D93">
              <w:rPr>
                <w:bCs/>
                <w:sz w:val="22"/>
                <w:szCs w:val="22"/>
              </w:rPr>
              <w:t>м</w:t>
            </w:r>
            <w:proofErr w:type="gramEnd"/>
            <w:r w:rsidRPr="00A35D93">
              <w:rPr>
                <w:bCs/>
                <w:sz w:val="22"/>
                <w:szCs w:val="22"/>
              </w:rPr>
              <w:t>.</w:t>
            </w:r>
            <w:r w:rsidR="008A3C4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Областной</w:t>
            </w:r>
          </w:p>
          <w:p w:rsidR="00DD4D9C" w:rsidRPr="00143672" w:rsidRDefault="00DD4D9C" w:rsidP="00722251">
            <w:pPr>
              <w:jc w:val="center"/>
              <w:rPr>
                <w:b/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779E1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B939AE" w:rsidTr="00722251">
        <w:trPr>
          <w:trHeight w:val="25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B939AE" w:rsidRDefault="00DD4D9C" w:rsidP="007222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143672" w:rsidRDefault="00DD4D9C" w:rsidP="00722251">
            <w:pPr>
              <w:jc w:val="center"/>
              <w:rPr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sz w:val="22"/>
                <w:szCs w:val="22"/>
              </w:rPr>
            </w:pPr>
          </w:p>
        </w:tc>
      </w:tr>
      <w:tr w:rsidR="00DD4D9C" w:rsidRPr="00B939AE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35D93" w:rsidRDefault="00DD4D9C" w:rsidP="00722251">
            <w:pPr>
              <w:rPr>
                <w:bCs/>
                <w:sz w:val="22"/>
                <w:szCs w:val="22"/>
              </w:rPr>
            </w:pPr>
            <w:proofErr w:type="gramStart"/>
            <w:r w:rsidRPr="00A35D93">
              <w:rPr>
                <w:bCs/>
                <w:sz w:val="22"/>
                <w:szCs w:val="22"/>
              </w:rPr>
              <w:t>Ремонт теплотрассы по ул. Серго, п. Артемо</w:t>
            </w:r>
            <w:r w:rsidRPr="00A35D93">
              <w:rPr>
                <w:bCs/>
                <w:sz w:val="22"/>
                <w:szCs w:val="22"/>
              </w:rPr>
              <w:t>в</w:t>
            </w:r>
            <w:r w:rsidRPr="00A35D93">
              <w:rPr>
                <w:bCs/>
                <w:sz w:val="22"/>
                <w:szCs w:val="22"/>
              </w:rPr>
              <w:t>ский.</w:t>
            </w:r>
            <w:proofErr w:type="gramEnd"/>
            <w:r w:rsidR="006F548E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sz w:val="22"/>
                <w:szCs w:val="22"/>
              </w:rPr>
            </w:pPr>
          </w:p>
        </w:tc>
      </w:tr>
      <w:tr w:rsidR="00DD4D9C" w:rsidRPr="00B939AE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9C" w:rsidRPr="00A35D93" w:rsidRDefault="00DD4D9C" w:rsidP="00722251">
            <w:pPr>
              <w:rPr>
                <w:bCs/>
                <w:sz w:val="22"/>
                <w:szCs w:val="22"/>
              </w:rPr>
            </w:pPr>
            <w:r w:rsidRPr="00A35D93">
              <w:rPr>
                <w:bCs/>
                <w:sz w:val="22"/>
                <w:szCs w:val="22"/>
              </w:rPr>
              <w:t xml:space="preserve">Ремонт теплотрассы от котельной ГРО до дома № 14 по ул. </w:t>
            </w:r>
            <w:proofErr w:type="gramStart"/>
            <w:r w:rsidRPr="00A35D93">
              <w:rPr>
                <w:bCs/>
                <w:sz w:val="22"/>
                <w:szCs w:val="22"/>
              </w:rPr>
              <w:t>Геологическая</w:t>
            </w:r>
            <w:proofErr w:type="gramEnd"/>
            <w:r w:rsidRPr="00A35D93">
              <w:rPr>
                <w:bCs/>
                <w:sz w:val="22"/>
                <w:szCs w:val="22"/>
              </w:rPr>
              <w:t xml:space="preserve"> (225 </w:t>
            </w:r>
            <w:r w:rsidR="008A3C4E">
              <w:rPr>
                <w:bCs/>
                <w:sz w:val="22"/>
                <w:szCs w:val="22"/>
              </w:rPr>
              <w:t>п.</w:t>
            </w:r>
            <w:r w:rsidRPr="00A35D93">
              <w:rPr>
                <w:bCs/>
                <w:sz w:val="22"/>
                <w:szCs w:val="22"/>
              </w:rPr>
              <w:t>м).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sz w:val="22"/>
                <w:szCs w:val="22"/>
              </w:rPr>
            </w:pPr>
          </w:p>
        </w:tc>
      </w:tr>
      <w:tr w:rsidR="00DD4D9C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9C" w:rsidRPr="006B20B3" w:rsidRDefault="00DD4D9C" w:rsidP="00722251">
            <w:pPr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Ремонт теплотрассы по ул. 40 лет Победы, д.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143672" w:rsidRDefault="00DD4D9C" w:rsidP="00722251">
            <w:pPr>
              <w:jc w:val="center"/>
              <w:rPr>
                <w:b/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6B20B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37</w:t>
            </w:r>
            <w:r w:rsidRPr="006B20B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6B20B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9C" w:rsidRPr="00D23D6F" w:rsidRDefault="00DD4D9C" w:rsidP="00722251">
            <w:pPr>
              <w:rPr>
                <w:b/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Ремонт теплотрассы по ул. Артемовской,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143672" w:rsidRDefault="00DD4D9C" w:rsidP="00722251">
            <w:pPr>
              <w:jc w:val="center"/>
              <w:rPr>
                <w:b/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6B20B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6B20B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711,6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9C" w:rsidRPr="006B20B3" w:rsidRDefault="00DD4D9C" w:rsidP="00722251">
            <w:pPr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Изготовление сметы на ремонт теплотрассы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143672" w:rsidRDefault="00DD4D9C" w:rsidP="00722251">
            <w:pPr>
              <w:jc w:val="center"/>
              <w:rPr>
                <w:b/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6B20B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6B20B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9C" w:rsidRPr="006B20B3" w:rsidRDefault="00DD4D9C" w:rsidP="00722251">
            <w:pPr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Смета на капитальный ремонт инженерных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143672" w:rsidRDefault="00DD4D9C" w:rsidP="00722251">
            <w:pPr>
              <w:jc w:val="center"/>
              <w:rPr>
                <w:b/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6B20B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6B20B3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9C" w:rsidRPr="006B20B3" w:rsidRDefault="00DD4D9C" w:rsidP="00722251">
            <w:pPr>
              <w:rPr>
                <w:bCs/>
                <w:sz w:val="22"/>
                <w:szCs w:val="22"/>
              </w:rPr>
            </w:pPr>
            <w:r w:rsidRPr="006B20B3">
              <w:rPr>
                <w:bCs/>
                <w:sz w:val="22"/>
                <w:szCs w:val="22"/>
              </w:rPr>
              <w:t>Ремонт участка водовода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143672" w:rsidRDefault="00DD4D9C" w:rsidP="00722251">
            <w:pPr>
              <w:jc w:val="center"/>
              <w:rPr>
                <w:b/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C300B2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C300B2">
              <w:rPr>
                <w:bCs/>
                <w:sz w:val="22"/>
                <w:szCs w:val="22"/>
              </w:rPr>
              <w:t>854,62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C300B2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C300B2">
              <w:rPr>
                <w:bCs/>
                <w:sz w:val="22"/>
                <w:szCs w:val="22"/>
              </w:rPr>
              <w:t>854,62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9C" w:rsidRPr="006B20B3" w:rsidRDefault="00DD4D9C" w:rsidP="007222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Приобретение ц</w:t>
            </w:r>
            <w:r w:rsidRPr="006B20B3">
              <w:rPr>
                <w:bCs/>
                <w:sz w:val="22"/>
                <w:szCs w:val="22"/>
              </w:rPr>
              <w:t>иркуляционны</w:t>
            </w:r>
            <w:r>
              <w:rPr>
                <w:bCs/>
                <w:sz w:val="22"/>
                <w:szCs w:val="22"/>
              </w:rPr>
              <w:t>х</w:t>
            </w:r>
            <w:r w:rsidRPr="006B20B3">
              <w:rPr>
                <w:bCs/>
                <w:sz w:val="22"/>
                <w:szCs w:val="22"/>
              </w:rPr>
              <w:t xml:space="preserve"> насос</w:t>
            </w:r>
            <w:r>
              <w:rPr>
                <w:bCs/>
                <w:sz w:val="22"/>
                <w:szCs w:val="22"/>
              </w:rPr>
              <w:t>ов</w:t>
            </w:r>
            <w:r w:rsidRPr="006B20B3">
              <w:rPr>
                <w:bCs/>
                <w:sz w:val="22"/>
                <w:szCs w:val="22"/>
              </w:rPr>
              <w:t xml:space="preserve"> и комплектующи</w:t>
            </w:r>
            <w:r>
              <w:rPr>
                <w:bCs/>
                <w:sz w:val="22"/>
                <w:szCs w:val="22"/>
              </w:rPr>
              <w:t>х</w:t>
            </w:r>
            <w:r w:rsidRPr="006B20B3">
              <w:rPr>
                <w:bCs/>
                <w:sz w:val="22"/>
                <w:szCs w:val="22"/>
              </w:rPr>
              <w:t xml:space="preserve"> к ним для котельной ГРО п. </w:t>
            </w:r>
            <w:proofErr w:type="gramStart"/>
            <w:r w:rsidRPr="006B20B3">
              <w:rPr>
                <w:bCs/>
                <w:sz w:val="22"/>
                <w:szCs w:val="22"/>
              </w:rPr>
              <w:t>Артемовский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143672" w:rsidRDefault="00DD4D9C" w:rsidP="00722251">
            <w:pPr>
              <w:jc w:val="center"/>
              <w:rPr>
                <w:b/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C300B2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C300B2">
              <w:rPr>
                <w:bCs/>
                <w:sz w:val="22"/>
                <w:szCs w:val="22"/>
              </w:rPr>
              <w:t>591,17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9C" w:rsidRPr="00C300B2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C300B2">
              <w:rPr>
                <w:bCs/>
                <w:sz w:val="22"/>
                <w:szCs w:val="22"/>
              </w:rPr>
              <w:t>591,17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9C" w:rsidRPr="00D23D6F" w:rsidRDefault="00DD4D9C" w:rsidP="0072225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</w:t>
            </w:r>
            <w:r w:rsidRPr="00CD3ECB">
              <w:rPr>
                <w:sz w:val="22"/>
                <w:szCs w:val="22"/>
              </w:rPr>
              <w:t>ромышленн</w:t>
            </w:r>
            <w:r>
              <w:rPr>
                <w:sz w:val="22"/>
                <w:szCs w:val="22"/>
              </w:rPr>
              <w:t>ого</w:t>
            </w:r>
            <w:r w:rsidRPr="00CD3ECB">
              <w:rPr>
                <w:sz w:val="22"/>
                <w:szCs w:val="22"/>
              </w:rPr>
              <w:t xml:space="preserve"> фильтр</w:t>
            </w:r>
            <w:r>
              <w:rPr>
                <w:sz w:val="22"/>
                <w:szCs w:val="22"/>
              </w:rPr>
              <w:t>а</w:t>
            </w:r>
            <w:r w:rsidRPr="00CD3ECB">
              <w:rPr>
                <w:sz w:val="22"/>
                <w:szCs w:val="22"/>
              </w:rPr>
              <w:t xml:space="preserve"> для ультратонкой очистки воды типа </w:t>
            </w:r>
            <w:proofErr w:type="spellStart"/>
            <w:r w:rsidRPr="00CD3ECB">
              <w:rPr>
                <w:sz w:val="22"/>
                <w:szCs w:val="22"/>
              </w:rPr>
              <w:t>Аруан</w:t>
            </w:r>
            <w:proofErr w:type="spellEnd"/>
            <w:r w:rsidRPr="00CD3ECB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143672" w:rsidRDefault="00DD4D9C" w:rsidP="00722251">
            <w:pPr>
              <w:jc w:val="center"/>
              <w:rPr>
                <w:b/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C300B2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C300B2"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C300B2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C300B2"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RPr="00B939AE" w:rsidTr="0072225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9C" w:rsidRPr="00D23D6F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  <w:r w:rsidRPr="00D23D6F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6 197,9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6 197,9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D4D9C" w:rsidTr="00722251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Default="00DD4D9C" w:rsidP="007222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«Формирование современной городской среды»</w:t>
            </w:r>
            <w:r w:rsidRPr="00B939AE">
              <w:rPr>
                <w:b/>
                <w:bCs/>
                <w:sz w:val="22"/>
                <w:szCs w:val="22"/>
              </w:rPr>
              <w:t xml:space="preserve"> на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B939AE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B939AE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Default="00DD4D9C" w:rsidP="00722251">
            <w:pPr>
              <w:rPr>
                <w:b/>
                <w:bCs/>
                <w:sz w:val="22"/>
                <w:szCs w:val="22"/>
              </w:rPr>
            </w:pPr>
            <w:r w:rsidRPr="009E547C">
              <w:rPr>
                <w:bCs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1B1E01" w:rsidRDefault="00DD4D9C" w:rsidP="00722251">
            <w:pPr>
              <w:rPr>
                <w:bCs/>
                <w:sz w:val="22"/>
                <w:szCs w:val="22"/>
              </w:rPr>
            </w:pPr>
            <w:r w:rsidRPr="001B1E01">
              <w:rPr>
                <w:bCs/>
                <w:sz w:val="22"/>
                <w:szCs w:val="22"/>
              </w:rPr>
              <w:t>Проведение кадастровых работ под мног</w:t>
            </w:r>
            <w:r w:rsidRPr="001B1E01">
              <w:rPr>
                <w:bCs/>
                <w:sz w:val="22"/>
                <w:szCs w:val="22"/>
              </w:rPr>
              <w:t>о</w:t>
            </w:r>
            <w:r w:rsidRPr="001B1E01">
              <w:rPr>
                <w:bCs/>
                <w:sz w:val="22"/>
                <w:szCs w:val="22"/>
              </w:rPr>
              <w:t>квартирным домом и на его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143672" w:rsidRDefault="00DD4D9C" w:rsidP="00722251">
            <w:pPr>
              <w:jc w:val="center"/>
              <w:rPr>
                <w:bCs/>
                <w:sz w:val="20"/>
                <w:szCs w:val="20"/>
              </w:rPr>
            </w:pPr>
            <w:r w:rsidRPr="00143672">
              <w:rPr>
                <w:bCs/>
                <w:sz w:val="20"/>
                <w:szCs w:val="20"/>
              </w:rPr>
              <w:t>Местный</w:t>
            </w:r>
          </w:p>
          <w:p w:rsidR="00DD4D9C" w:rsidRPr="00B939AE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  <w:r w:rsidRPr="00143672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1B1E01" w:rsidRDefault="00DD4D9C" w:rsidP="00722251">
            <w:pPr>
              <w:jc w:val="right"/>
              <w:rPr>
                <w:color w:val="000000"/>
                <w:sz w:val="22"/>
                <w:szCs w:val="22"/>
              </w:rPr>
            </w:pPr>
            <w:r w:rsidRPr="001B1E0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1B1E01" w:rsidRDefault="00DD4D9C" w:rsidP="00722251">
            <w:pPr>
              <w:jc w:val="right"/>
              <w:rPr>
                <w:color w:val="000000"/>
                <w:sz w:val="22"/>
                <w:szCs w:val="22"/>
              </w:rPr>
            </w:pPr>
            <w:r w:rsidRPr="001B1E0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Tr="00722251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  <w:r w:rsidRPr="00D23D6F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D4D9C" w:rsidRPr="00B939AE" w:rsidTr="00722251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B939AE" w:rsidRDefault="00DD4D9C" w:rsidP="007222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реализации муниципальных 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lastRenderedPageBreak/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32 900,8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32 153,3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DD4D9C" w:rsidRPr="00B939AE" w:rsidTr="00722251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036CC1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 w:rsidRPr="00036CC1">
              <w:rPr>
                <w:bCs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4D9C" w:rsidRPr="00B939AE" w:rsidTr="00722251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B939AE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областного бюджета</w:t>
            </w:r>
            <w:r w:rsidRPr="00B939A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4D9C" w:rsidRPr="00B939AE" w:rsidTr="00722251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B939AE" w:rsidRDefault="00DD4D9C" w:rsidP="007222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местного бюджета</w:t>
            </w:r>
            <w:r w:rsidRPr="00B939A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9C" w:rsidRPr="00B939AE" w:rsidRDefault="00DD4D9C" w:rsidP="007222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32 059,1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9C" w:rsidRPr="004C1BE3" w:rsidRDefault="00DD4D9C" w:rsidP="00722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31 311,6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9C" w:rsidRPr="00B939AE" w:rsidRDefault="00DD4D9C" w:rsidP="0072225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B04D4" w:rsidRDefault="004B04D4" w:rsidP="000B6C25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6C25" w:rsidRPr="00076768" w:rsidRDefault="000B6C25" w:rsidP="000B6C25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6768">
        <w:rPr>
          <w:sz w:val="26"/>
          <w:szCs w:val="26"/>
        </w:rPr>
        <w:t xml:space="preserve">На реализацию  мероприятий  муниципальных программ  было направлено </w:t>
      </w:r>
      <w:r w:rsidR="00F33C54">
        <w:rPr>
          <w:sz w:val="26"/>
          <w:szCs w:val="26"/>
        </w:rPr>
        <w:t xml:space="preserve">  97 </w:t>
      </w:r>
      <w:r w:rsidRPr="00076768">
        <w:rPr>
          <w:sz w:val="26"/>
          <w:szCs w:val="26"/>
        </w:rPr>
        <w:t>%  от общего объема доходной части бюджета (без учета субвенций). Планируемый объем финансирования муниципальных программ в 201</w:t>
      </w:r>
      <w:r w:rsidR="00F33C54">
        <w:rPr>
          <w:sz w:val="26"/>
          <w:szCs w:val="26"/>
        </w:rPr>
        <w:t>9</w:t>
      </w:r>
      <w:r w:rsidRPr="00076768">
        <w:rPr>
          <w:sz w:val="26"/>
          <w:szCs w:val="26"/>
        </w:rPr>
        <w:t xml:space="preserve"> году на конец отчетного периода оценивался в </w:t>
      </w:r>
      <w:r w:rsidR="00F33C54">
        <w:rPr>
          <w:sz w:val="26"/>
          <w:szCs w:val="26"/>
        </w:rPr>
        <w:t>32 900,8</w:t>
      </w:r>
      <w:r w:rsidRPr="00076768">
        <w:rPr>
          <w:sz w:val="26"/>
          <w:szCs w:val="26"/>
        </w:rPr>
        <w:t xml:space="preserve"> тыс</w:t>
      </w:r>
      <w:r w:rsidR="00722251" w:rsidRPr="00076768">
        <w:rPr>
          <w:sz w:val="26"/>
          <w:szCs w:val="26"/>
        </w:rPr>
        <w:t>. р</w:t>
      </w:r>
      <w:r w:rsidRPr="00076768">
        <w:rPr>
          <w:sz w:val="26"/>
          <w:szCs w:val="26"/>
        </w:rPr>
        <w:t xml:space="preserve">ублей. Фактические расходы на реализацию муниципальных программ составили </w:t>
      </w:r>
      <w:r w:rsidR="00F33C54">
        <w:rPr>
          <w:sz w:val="26"/>
          <w:szCs w:val="26"/>
        </w:rPr>
        <w:t>32 153,3</w:t>
      </w:r>
      <w:r w:rsidRPr="00076768">
        <w:rPr>
          <w:sz w:val="26"/>
          <w:szCs w:val="26"/>
        </w:rPr>
        <w:t xml:space="preserve"> тыс</w:t>
      </w:r>
      <w:r w:rsidR="00722251" w:rsidRPr="00076768">
        <w:rPr>
          <w:sz w:val="26"/>
          <w:szCs w:val="26"/>
        </w:rPr>
        <w:t>. р</w:t>
      </w:r>
      <w:r w:rsidRPr="00076768">
        <w:rPr>
          <w:sz w:val="26"/>
          <w:szCs w:val="26"/>
        </w:rPr>
        <w:t>ублей или 9</w:t>
      </w:r>
      <w:r w:rsidR="00F33C54">
        <w:rPr>
          <w:sz w:val="26"/>
          <w:szCs w:val="26"/>
        </w:rPr>
        <w:t>8</w:t>
      </w:r>
      <w:r w:rsidRPr="00076768">
        <w:rPr>
          <w:sz w:val="26"/>
          <w:szCs w:val="26"/>
        </w:rPr>
        <w:t xml:space="preserve"> % от плана. Расхождение плановых и фактических значений объемов финансирования муниципальных программ наблюдается в основном по результатам проведения торгов. Сумма экономии денежных средств была перераспределена на осуществление текущих ремонтов муниципального имущества.</w:t>
      </w:r>
    </w:p>
    <w:p w:rsidR="000B6C25" w:rsidRPr="00076768" w:rsidRDefault="000B6C25" w:rsidP="000B6C25">
      <w:pPr>
        <w:suppressAutoHyphens/>
        <w:ind w:firstLine="709"/>
        <w:jc w:val="both"/>
        <w:rPr>
          <w:sz w:val="26"/>
          <w:szCs w:val="26"/>
        </w:rPr>
      </w:pPr>
      <w:r w:rsidRPr="00076768">
        <w:rPr>
          <w:sz w:val="26"/>
          <w:szCs w:val="26"/>
        </w:rPr>
        <w:t>По результатам проведения оценки эффективности муниципальных программ считаем целесообразным продолжить реализацию муниципальных программ</w:t>
      </w:r>
      <w:r>
        <w:rPr>
          <w:sz w:val="26"/>
          <w:szCs w:val="26"/>
        </w:rPr>
        <w:t>.</w:t>
      </w:r>
      <w:r w:rsidRPr="00076768">
        <w:rPr>
          <w:sz w:val="26"/>
          <w:szCs w:val="26"/>
        </w:rPr>
        <w:t xml:space="preserve"> </w:t>
      </w:r>
    </w:p>
    <w:p w:rsidR="00F32DB8" w:rsidRDefault="00F32DB8" w:rsidP="007B61EB">
      <w:pPr>
        <w:suppressAutoHyphens/>
        <w:jc w:val="center"/>
        <w:rPr>
          <w:b/>
          <w:sz w:val="26"/>
          <w:szCs w:val="26"/>
        </w:rPr>
      </w:pPr>
    </w:p>
    <w:p w:rsidR="007B61EB" w:rsidRDefault="007B61EB" w:rsidP="007B61EB">
      <w:pPr>
        <w:suppressAutoHyphens/>
        <w:jc w:val="center"/>
        <w:rPr>
          <w:b/>
          <w:sz w:val="26"/>
          <w:szCs w:val="26"/>
        </w:rPr>
      </w:pPr>
      <w:r w:rsidRPr="007B61EB">
        <w:rPr>
          <w:b/>
          <w:sz w:val="26"/>
          <w:szCs w:val="26"/>
        </w:rPr>
        <w:t>Муниципальные закупки</w:t>
      </w:r>
    </w:p>
    <w:p w:rsidR="0088755E" w:rsidRPr="007B61EB" w:rsidRDefault="0088755E" w:rsidP="007B61EB">
      <w:pPr>
        <w:suppressAutoHyphens/>
        <w:jc w:val="center"/>
        <w:rPr>
          <w:b/>
          <w:sz w:val="26"/>
          <w:szCs w:val="26"/>
        </w:rPr>
      </w:pPr>
    </w:p>
    <w:p w:rsidR="007B61EB" w:rsidRDefault="007B61EB" w:rsidP="007B61E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B61EB">
        <w:rPr>
          <w:sz w:val="26"/>
          <w:szCs w:val="26"/>
        </w:rPr>
        <w:t>асходование средств бюджета муниципального образования</w:t>
      </w:r>
      <w:r>
        <w:rPr>
          <w:sz w:val="26"/>
          <w:szCs w:val="26"/>
        </w:rPr>
        <w:t xml:space="preserve"> осуществляется </w:t>
      </w:r>
      <w:r w:rsidRPr="007B61EB">
        <w:rPr>
          <w:sz w:val="26"/>
          <w:szCs w:val="26"/>
        </w:rPr>
        <w:t xml:space="preserve">в  соответствии с Федеральным законом от 5 апреля 2013 г. № 44-ФЗ «О контрактной системе  в сфере закупок товаров, работ, услуг для обеспечения государственных и муниципальных нужд» с использованием официального сайта Российской Федерации </w:t>
      </w:r>
      <w:r w:rsidRPr="004B525B">
        <w:rPr>
          <w:sz w:val="26"/>
          <w:szCs w:val="26"/>
        </w:rPr>
        <w:t xml:space="preserve">- </w:t>
      </w:r>
      <w:hyperlink r:id="rId7" w:history="1">
        <w:r w:rsidRPr="004B525B">
          <w:rPr>
            <w:rStyle w:val="a3"/>
            <w:color w:val="auto"/>
            <w:sz w:val="26"/>
            <w:szCs w:val="26"/>
            <w:u w:val="none"/>
          </w:rPr>
          <w:t>www.zakupki.gov.ru</w:t>
        </w:r>
      </w:hyperlink>
      <w:r w:rsidRPr="004B525B">
        <w:rPr>
          <w:sz w:val="26"/>
          <w:szCs w:val="26"/>
        </w:rPr>
        <w:t xml:space="preserve"> на электронной площадке </w:t>
      </w:r>
      <w:hyperlink r:id="rId8" w:history="1">
        <w:r w:rsidRPr="004B525B">
          <w:rPr>
            <w:rStyle w:val="a3"/>
            <w:color w:val="auto"/>
            <w:sz w:val="26"/>
            <w:szCs w:val="26"/>
            <w:u w:val="none"/>
          </w:rPr>
          <w:t>www.sberbank-ast.ru</w:t>
        </w:r>
      </w:hyperlink>
      <w:r w:rsidRPr="004B525B">
        <w:rPr>
          <w:sz w:val="26"/>
          <w:szCs w:val="26"/>
        </w:rPr>
        <w:t>.</w:t>
      </w:r>
    </w:p>
    <w:p w:rsidR="004B525B" w:rsidRDefault="004B525B" w:rsidP="00255860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Количество проведенных торгов:</w:t>
      </w:r>
    </w:p>
    <w:p w:rsidR="004B525B" w:rsidRPr="004F50FB" w:rsidRDefault="004B525B" w:rsidP="007B61EB">
      <w:pPr>
        <w:suppressAutoHyphens/>
        <w:ind w:firstLine="709"/>
        <w:jc w:val="both"/>
      </w:pPr>
      <w:r>
        <w:rPr>
          <w:sz w:val="26"/>
          <w:szCs w:val="26"/>
        </w:rPr>
        <w:t xml:space="preserve">                                                           </w:t>
      </w:r>
      <w:r w:rsidR="004F50FB">
        <w:rPr>
          <w:sz w:val="26"/>
          <w:szCs w:val="26"/>
        </w:rPr>
        <w:t xml:space="preserve">                                                       </w:t>
      </w:r>
    </w:p>
    <w:tbl>
      <w:tblPr>
        <w:tblW w:w="9639" w:type="dxa"/>
        <w:tblInd w:w="108" w:type="dxa"/>
        <w:tblLayout w:type="fixed"/>
        <w:tblLook w:val="04A0"/>
      </w:tblPr>
      <w:tblGrid>
        <w:gridCol w:w="2268"/>
        <w:gridCol w:w="993"/>
        <w:gridCol w:w="2268"/>
        <w:gridCol w:w="1984"/>
        <w:gridCol w:w="2126"/>
      </w:tblGrid>
      <w:tr w:rsidR="004F50FB" w:rsidTr="004B04D4">
        <w:trPr>
          <w:trHeight w:val="9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4F50FB" w:rsidRPr="004B525B" w:rsidRDefault="004F50FB" w:rsidP="00D95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торгов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4F50FB" w:rsidRDefault="004F50FB" w:rsidP="00D95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4F50FB" w:rsidRPr="004B04D4" w:rsidRDefault="004F50FB" w:rsidP="00D954ED">
            <w:pPr>
              <w:rPr>
                <w:color w:val="000000"/>
                <w:sz w:val="22"/>
                <w:szCs w:val="22"/>
              </w:rPr>
            </w:pPr>
            <w:r w:rsidRPr="004B04D4">
              <w:rPr>
                <w:color w:val="000000"/>
                <w:sz w:val="22"/>
                <w:szCs w:val="22"/>
              </w:rPr>
              <w:t xml:space="preserve">Суммы </w:t>
            </w:r>
          </w:p>
          <w:p w:rsidR="004F50FB" w:rsidRPr="004B04D4" w:rsidRDefault="004F50FB" w:rsidP="00D954ED">
            <w:pPr>
              <w:rPr>
                <w:color w:val="000000"/>
                <w:sz w:val="22"/>
                <w:szCs w:val="22"/>
              </w:rPr>
            </w:pPr>
            <w:r w:rsidRPr="004B04D4">
              <w:rPr>
                <w:color w:val="000000"/>
                <w:sz w:val="22"/>
                <w:szCs w:val="22"/>
              </w:rPr>
              <w:t xml:space="preserve">запланированных </w:t>
            </w:r>
          </w:p>
          <w:p w:rsidR="004F50FB" w:rsidRPr="004B04D4" w:rsidRDefault="004F50FB" w:rsidP="00D954ED">
            <w:pPr>
              <w:rPr>
                <w:color w:val="000000"/>
                <w:sz w:val="22"/>
                <w:szCs w:val="22"/>
              </w:rPr>
            </w:pPr>
            <w:r w:rsidRPr="004B04D4">
              <w:rPr>
                <w:color w:val="000000"/>
                <w:sz w:val="22"/>
                <w:szCs w:val="22"/>
              </w:rPr>
              <w:t xml:space="preserve">платежей, </w:t>
            </w:r>
          </w:p>
          <w:p w:rsidR="004F50FB" w:rsidRPr="004B04D4" w:rsidRDefault="004F50FB" w:rsidP="00D954ED">
            <w:pPr>
              <w:rPr>
                <w:color w:val="000000"/>
                <w:sz w:val="22"/>
                <w:szCs w:val="22"/>
              </w:rPr>
            </w:pPr>
            <w:r w:rsidRPr="004B04D4">
              <w:rPr>
                <w:color w:val="000000"/>
                <w:sz w:val="22"/>
                <w:szCs w:val="22"/>
              </w:rPr>
              <w:t>тыс.</w:t>
            </w:r>
            <w:r w:rsidR="001A4892" w:rsidRPr="004B04D4">
              <w:rPr>
                <w:color w:val="000000"/>
                <w:sz w:val="22"/>
                <w:szCs w:val="22"/>
              </w:rPr>
              <w:t xml:space="preserve"> </w:t>
            </w:r>
            <w:r w:rsidRPr="004B04D4">
              <w:rPr>
                <w:color w:val="000000"/>
                <w:sz w:val="22"/>
                <w:szCs w:val="22"/>
              </w:rPr>
              <w:t>руб</w:t>
            </w:r>
            <w:r w:rsidR="001A4892" w:rsidRPr="004B04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4F50FB" w:rsidRPr="004B04D4" w:rsidRDefault="004F50FB" w:rsidP="00D954ED">
            <w:pPr>
              <w:rPr>
                <w:color w:val="000000"/>
                <w:sz w:val="22"/>
                <w:szCs w:val="22"/>
              </w:rPr>
            </w:pPr>
            <w:r w:rsidRPr="004B04D4">
              <w:rPr>
                <w:color w:val="000000"/>
                <w:sz w:val="22"/>
                <w:szCs w:val="22"/>
              </w:rPr>
              <w:t xml:space="preserve">Суммы </w:t>
            </w:r>
          </w:p>
          <w:p w:rsidR="004F50FB" w:rsidRPr="004B04D4" w:rsidRDefault="004F50FB" w:rsidP="00D954ED">
            <w:pPr>
              <w:rPr>
                <w:color w:val="000000"/>
                <w:sz w:val="22"/>
                <w:szCs w:val="22"/>
              </w:rPr>
            </w:pPr>
            <w:r w:rsidRPr="004B04D4">
              <w:rPr>
                <w:color w:val="000000"/>
                <w:sz w:val="22"/>
                <w:szCs w:val="22"/>
              </w:rPr>
              <w:t xml:space="preserve">фактических </w:t>
            </w:r>
          </w:p>
          <w:p w:rsidR="004F50FB" w:rsidRPr="004B04D4" w:rsidRDefault="004F50FB" w:rsidP="00D954ED">
            <w:pPr>
              <w:rPr>
                <w:color w:val="000000"/>
                <w:sz w:val="22"/>
                <w:szCs w:val="22"/>
              </w:rPr>
            </w:pPr>
            <w:r w:rsidRPr="004B04D4">
              <w:rPr>
                <w:color w:val="000000"/>
                <w:sz w:val="22"/>
                <w:szCs w:val="22"/>
              </w:rPr>
              <w:t xml:space="preserve">оплат, </w:t>
            </w:r>
          </w:p>
          <w:p w:rsidR="004F50FB" w:rsidRPr="004B04D4" w:rsidRDefault="004F50FB" w:rsidP="00D954ED">
            <w:pPr>
              <w:rPr>
                <w:color w:val="000000"/>
                <w:sz w:val="22"/>
                <w:szCs w:val="22"/>
              </w:rPr>
            </w:pPr>
            <w:r w:rsidRPr="004B04D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B04D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B04D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4F50FB" w:rsidRPr="004B04D4" w:rsidRDefault="004F50FB" w:rsidP="00D954ED">
            <w:pPr>
              <w:rPr>
                <w:color w:val="000000"/>
                <w:sz w:val="22"/>
                <w:szCs w:val="22"/>
              </w:rPr>
            </w:pPr>
            <w:r w:rsidRPr="004B04D4">
              <w:rPr>
                <w:color w:val="000000"/>
                <w:sz w:val="22"/>
                <w:szCs w:val="22"/>
              </w:rPr>
              <w:t>Сумма        экон</w:t>
            </w:r>
            <w:r w:rsidRPr="004B04D4">
              <w:rPr>
                <w:color w:val="000000"/>
                <w:sz w:val="22"/>
                <w:szCs w:val="22"/>
              </w:rPr>
              <w:t>о</w:t>
            </w:r>
            <w:r w:rsidRPr="004B04D4">
              <w:rPr>
                <w:color w:val="000000"/>
                <w:sz w:val="22"/>
                <w:szCs w:val="22"/>
              </w:rPr>
              <w:t>мии по результатам проведения торгов, тыс.</w:t>
            </w:r>
            <w:r w:rsidR="001A4892" w:rsidRPr="004B04D4">
              <w:rPr>
                <w:color w:val="000000"/>
                <w:sz w:val="22"/>
                <w:szCs w:val="22"/>
              </w:rPr>
              <w:t xml:space="preserve"> </w:t>
            </w:r>
            <w:r w:rsidRPr="004B04D4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4F50FB" w:rsidTr="004B04D4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hideMark/>
          </w:tcPr>
          <w:p w:rsidR="001B7CEC" w:rsidRDefault="0095152A" w:rsidP="0095152A">
            <w:pPr>
              <w:rPr>
                <w:color w:val="000000"/>
              </w:rPr>
            </w:pPr>
            <w:r w:rsidRPr="004B525B">
              <w:rPr>
                <w:color w:val="000000"/>
              </w:rPr>
              <w:t xml:space="preserve">Электронный </w:t>
            </w:r>
          </w:p>
          <w:p w:rsidR="004F50FB" w:rsidRPr="004B525B" w:rsidRDefault="0095152A" w:rsidP="0095152A">
            <w:pPr>
              <w:rPr>
                <w:color w:val="000000"/>
              </w:rPr>
            </w:pPr>
            <w:r w:rsidRPr="004B525B">
              <w:rPr>
                <w:color w:val="000000"/>
              </w:rPr>
              <w:t xml:space="preserve">аукцион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4F50FB" w:rsidRPr="004B525B" w:rsidRDefault="00BD4F43" w:rsidP="004F5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F5A3B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4F50FB" w:rsidRPr="004B525B" w:rsidRDefault="004F5A3B" w:rsidP="005C0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19 539,19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4F50FB" w:rsidRPr="004B525B" w:rsidRDefault="004F5A3B" w:rsidP="005C0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17 197,91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hideMark/>
          </w:tcPr>
          <w:p w:rsidR="004F50FB" w:rsidRPr="004B525B" w:rsidRDefault="004F5A3B" w:rsidP="005C0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2 341,28</w:t>
            </w:r>
          </w:p>
        </w:tc>
      </w:tr>
      <w:tr w:rsidR="004F50FB" w:rsidTr="004B04D4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4F50FB" w:rsidRPr="004B525B" w:rsidRDefault="004F50FB">
            <w:pPr>
              <w:rPr>
                <w:color w:val="000000"/>
              </w:rPr>
            </w:pPr>
            <w:r w:rsidRPr="004B525B">
              <w:rPr>
                <w:color w:val="000000"/>
              </w:rPr>
              <w:t> </w:t>
            </w:r>
            <w:r w:rsidR="004721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4F50FB" w:rsidRPr="004B525B" w:rsidRDefault="00947DAA" w:rsidP="00EB5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B5E46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hideMark/>
          </w:tcPr>
          <w:p w:rsidR="004F50FB" w:rsidRPr="004B525B" w:rsidRDefault="00F33C54" w:rsidP="008B3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19 539,19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hideMark/>
          </w:tcPr>
          <w:p w:rsidR="004F50FB" w:rsidRPr="004B525B" w:rsidRDefault="00F33C54" w:rsidP="008B3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17 197,91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hideMark/>
          </w:tcPr>
          <w:p w:rsidR="004F50FB" w:rsidRPr="004B525B" w:rsidRDefault="00F33C54" w:rsidP="00691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2 341,28</w:t>
            </w:r>
          </w:p>
        </w:tc>
      </w:tr>
    </w:tbl>
    <w:p w:rsidR="004B525B" w:rsidRDefault="004B525B" w:rsidP="007B61EB">
      <w:pPr>
        <w:suppressAutoHyphens/>
        <w:ind w:firstLine="709"/>
        <w:jc w:val="both"/>
        <w:rPr>
          <w:sz w:val="26"/>
          <w:szCs w:val="26"/>
        </w:rPr>
      </w:pPr>
    </w:p>
    <w:p w:rsidR="00F06302" w:rsidRPr="006910D1" w:rsidRDefault="00F06302" w:rsidP="00F06302">
      <w:pPr>
        <w:suppressAutoHyphens/>
        <w:ind w:firstLine="709"/>
        <w:jc w:val="both"/>
        <w:rPr>
          <w:sz w:val="26"/>
          <w:szCs w:val="26"/>
        </w:rPr>
      </w:pPr>
      <w:r w:rsidRPr="006910D1">
        <w:rPr>
          <w:sz w:val="26"/>
          <w:szCs w:val="26"/>
        </w:rPr>
        <w:t xml:space="preserve">Сумма экономии денежных средств, выделенных на размещенные заказы, по результатам проведенных </w:t>
      </w:r>
      <w:r w:rsidR="00A14FB4">
        <w:rPr>
          <w:sz w:val="26"/>
          <w:szCs w:val="26"/>
        </w:rPr>
        <w:t>закупок</w:t>
      </w:r>
      <w:r w:rsidRPr="006910D1">
        <w:rPr>
          <w:sz w:val="26"/>
          <w:szCs w:val="26"/>
        </w:rPr>
        <w:t xml:space="preserve"> составила </w:t>
      </w:r>
      <w:r w:rsidR="00F33C54">
        <w:rPr>
          <w:sz w:val="26"/>
          <w:szCs w:val="26"/>
        </w:rPr>
        <w:t>2 341,28</w:t>
      </w:r>
      <w:r w:rsidR="006910D1">
        <w:rPr>
          <w:sz w:val="26"/>
          <w:szCs w:val="26"/>
        </w:rPr>
        <w:t xml:space="preserve"> </w:t>
      </w:r>
      <w:r w:rsidRPr="006910D1">
        <w:rPr>
          <w:sz w:val="26"/>
          <w:szCs w:val="26"/>
        </w:rPr>
        <w:t>тыс. руб</w:t>
      </w:r>
      <w:r w:rsidR="006910D1">
        <w:rPr>
          <w:sz w:val="26"/>
          <w:szCs w:val="26"/>
        </w:rPr>
        <w:t>лей</w:t>
      </w:r>
      <w:r w:rsidRPr="006910D1">
        <w:rPr>
          <w:sz w:val="26"/>
          <w:szCs w:val="26"/>
        </w:rPr>
        <w:t xml:space="preserve"> и была перераспределена дополнительно на осуществление текущих ремонтов</w:t>
      </w:r>
      <w:r w:rsidR="004C23B6">
        <w:rPr>
          <w:sz w:val="26"/>
          <w:szCs w:val="26"/>
        </w:rPr>
        <w:t xml:space="preserve"> муниципального имущества.</w:t>
      </w:r>
    </w:p>
    <w:p w:rsidR="00A06FD9" w:rsidRDefault="00A06FD9" w:rsidP="006910D1">
      <w:pPr>
        <w:suppressAutoHyphens/>
        <w:jc w:val="center"/>
        <w:rPr>
          <w:b/>
          <w:sz w:val="26"/>
          <w:szCs w:val="26"/>
        </w:rPr>
      </w:pPr>
    </w:p>
    <w:p w:rsidR="007B61EB" w:rsidRDefault="006910D1" w:rsidP="006910D1">
      <w:pPr>
        <w:suppressAutoHyphens/>
        <w:jc w:val="center"/>
        <w:rPr>
          <w:b/>
          <w:sz w:val="26"/>
          <w:szCs w:val="26"/>
        </w:rPr>
      </w:pPr>
      <w:r w:rsidRPr="006910D1">
        <w:rPr>
          <w:b/>
          <w:sz w:val="26"/>
          <w:szCs w:val="26"/>
        </w:rPr>
        <w:t>Жилищно-коммунальное хозяйство</w:t>
      </w:r>
    </w:p>
    <w:p w:rsidR="0088755E" w:rsidRDefault="0088755E" w:rsidP="006910D1">
      <w:pPr>
        <w:suppressAutoHyphens/>
        <w:jc w:val="center"/>
        <w:rPr>
          <w:b/>
          <w:sz w:val="26"/>
          <w:szCs w:val="26"/>
        </w:rPr>
      </w:pPr>
    </w:p>
    <w:p w:rsidR="007745CD" w:rsidRDefault="00B401B8" w:rsidP="007745CD">
      <w:pPr>
        <w:suppressAutoHyphens/>
        <w:ind w:firstLine="709"/>
        <w:jc w:val="both"/>
        <w:rPr>
          <w:bCs/>
          <w:sz w:val="26"/>
          <w:szCs w:val="26"/>
        </w:rPr>
      </w:pPr>
      <w:r w:rsidRPr="00B401B8">
        <w:rPr>
          <w:rFonts w:eastAsia="MS Mincho"/>
          <w:sz w:val="26"/>
          <w:szCs w:val="26"/>
        </w:rPr>
        <w:t>Все предприятия тепло-, водоснабжения и водоотведения являются фондоемкими производствами, удельный вес основных активов которых довольно велик. Поддержание работоспособности основных производственных средств требует значительных текущих затрат.</w:t>
      </w:r>
      <w:r>
        <w:rPr>
          <w:rFonts w:eastAsia="MS Mincho"/>
          <w:sz w:val="26"/>
          <w:szCs w:val="26"/>
        </w:rPr>
        <w:t xml:space="preserve"> Проблема усугубляется неплатежами населения, </w:t>
      </w:r>
      <w:r w:rsidR="00C028CD" w:rsidRPr="00C028CD">
        <w:rPr>
          <w:rFonts w:eastAsia="MS Mincho"/>
          <w:sz w:val="26"/>
          <w:szCs w:val="26"/>
        </w:rPr>
        <w:t>не подлежащих отключению ни при каких условиях</w:t>
      </w:r>
      <w:r w:rsidR="00C028CD">
        <w:rPr>
          <w:rFonts w:eastAsia="MS Mincho"/>
          <w:sz w:val="26"/>
          <w:szCs w:val="26"/>
        </w:rPr>
        <w:t xml:space="preserve">. </w:t>
      </w:r>
      <w:r w:rsidR="00B278BC">
        <w:rPr>
          <w:rFonts w:eastAsia="MS Mincho"/>
          <w:sz w:val="26"/>
          <w:szCs w:val="26"/>
        </w:rPr>
        <w:t>А</w:t>
      </w:r>
      <w:r w:rsidR="00C028CD">
        <w:rPr>
          <w:rFonts w:eastAsia="MS Mincho"/>
          <w:sz w:val="26"/>
          <w:szCs w:val="26"/>
        </w:rPr>
        <w:t>дминистрация оказывает поддержку предприятиям</w:t>
      </w:r>
      <w:r w:rsidR="00B278BC">
        <w:rPr>
          <w:rFonts w:eastAsia="MS Mincho"/>
          <w:sz w:val="26"/>
          <w:szCs w:val="26"/>
        </w:rPr>
        <w:t xml:space="preserve"> за счет бюджетных средств</w:t>
      </w:r>
      <w:r w:rsidR="00C028CD">
        <w:rPr>
          <w:rFonts w:eastAsia="MS Mincho"/>
          <w:sz w:val="26"/>
          <w:szCs w:val="26"/>
        </w:rPr>
        <w:t xml:space="preserve">, осуществляя работы по </w:t>
      </w:r>
      <w:r w:rsidR="00C028CD">
        <w:rPr>
          <w:sz w:val="26"/>
          <w:szCs w:val="26"/>
        </w:rPr>
        <w:t>ремонт</w:t>
      </w:r>
      <w:r w:rsidR="00B278BC">
        <w:rPr>
          <w:sz w:val="26"/>
          <w:szCs w:val="26"/>
        </w:rPr>
        <w:t xml:space="preserve">у котельных и инженерных систем, </w:t>
      </w:r>
      <w:r w:rsidR="00B278BC">
        <w:rPr>
          <w:rFonts w:eastAsia="MS Mincho"/>
          <w:sz w:val="26"/>
          <w:szCs w:val="26"/>
        </w:rPr>
        <w:t xml:space="preserve">в рамках муниципальных </w:t>
      </w:r>
      <w:r w:rsidR="00B278BC">
        <w:rPr>
          <w:rFonts w:eastAsia="MS Mincho"/>
          <w:sz w:val="26"/>
          <w:szCs w:val="26"/>
        </w:rPr>
        <w:lastRenderedPageBreak/>
        <w:t>программ.</w:t>
      </w:r>
      <w:r>
        <w:rPr>
          <w:rFonts w:eastAsia="MS Mincho"/>
          <w:sz w:val="26"/>
          <w:szCs w:val="26"/>
        </w:rPr>
        <w:t xml:space="preserve"> </w:t>
      </w:r>
      <w:r w:rsidR="00DA4967">
        <w:rPr>
          <w:bCs/>
          <w:sz w:val="26"/>
          <w:szCs w:val="26"/>
        </w:rPr>
        <w:t xml:space="preserve">Помимо мероприятий </w:t>
      </w:r>
      <w:r w:rsidR="00295855">
        <w:rPr>
          <w:bCs/>
          <w:sz w:val="26"/>
          <w:szCs w:val="26"/>
        </w:rPr>
        <w:t>муниципальн</w:t>
      </w:r>
      <w:r w:rsidR="006E5B83">
        <w:rPr>
          <w:bCs/>
          <w:sz w:val="26"/>
          <w:szCs w:val="26"/>
        </w:rPr>
        <w:t>ых</w:t>
      </w:r>
      <w:r w:rsidR="00295855">
        <w:rPr>
          <w:bCs/>
          <w:sz w:val="26"/>
          <w:szCs w:val="26"/>
        </w:rPr>
        <w:t xml:space="preserve"> </w:t>
      </w:r>
      <w:r w:rsidR="00DA4967">
        <w:rPr>
          <w:bCs/>
          <w:sz w:val="26"/>
          <w:szCs w:val="26"/>
        </w:rPr>
        <w:t>программ администрацией исполнены работы:</w:t>
      </w:r>
    </w:p>
    <w:p w:rsidR="00DA4967" w:rsidRDefault="00DA4967" w:rsidP="007745CD">
      <w:pPr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уборка снега с крыши 5-ти этажного дома;</w:t>
      </w:r>
    </w:p>
    <w:p w:rsidR="00DA4967" w:rsidRDefault="00DA4967" w:rsidP="007745CD">
      <w:pPr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смена кровли </w:t>
      </w:r>
      <w:r w:rsidR="009B313E">
        <w:rPr>
          <w:bCs/>
          <w:sz w:val="26"/>
          <w:szCs w:val="26"/>
        </w:rPr>
        <w:t>в д</w:t>
      </w:r>
      <w:r w:rsidR="00D94848">
        <w:rPr>
          <w:bCs/>
          <w:sz w:val="26"/>
          <w:szCs w:val="26"/>
        </w:rPr>
        <w:t>омах №</w:t>
      </w:r>
      <w:r w:rsidR="009B313E">
        <w:rPr>
          <w:bCs/>
          <w:sz w:val="26"/>
          <w:szCs w:val="26"/>
        </w:rPr>
        <w:t xml:space="preserve"> </w:t>
      </w:r>
      <w:r w:rsidR="004F151D">
        <w:rPr>
          <w:bCs/>
          <w:sz w:val="26"/>
          <w:szCs w:val="26"/>
        </w:rPr>
        <w:t>9, 12</w:t>
      </w:r>
      <w:r w:rsidR="009B313E">
        <w:rPr>
          <w:bCs/>
          <w:sz w:val="26"/>
          <w:szCs w:val="26"/>
        </w:rPr>
        <w:t xml:space="preserve"> по ул. Геологической</w:t>
      </w:r>
      <w:r w:rsidR="004E5E32">
        <w:rPr>
          <w:bCs/>
          <w:sz w:val="26"/>
          <w:szCs w:val="26"/>
        </w:rPr>
        <w:t>;</w:t>
      </w:r>
    </w:p>
    <w:p w:rsidR="004E5E32" w:rsidRDefault="004F151D" w:rsidP="007745CD">
      <w:pPr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работы по постановке объектов </w:t>
      </w:r>
      <w:r w:rsidR="00D94848">
        <w:rPr>
          <w:bCs/>
          <w:sz w:val="26"/>
          <w:szCs w:val="26"/>
        </w:rPr>
        <w:t xml:space="preserve">теплоснабжения </w:t>
      </w:r>
      <w:r>
        <w:rPr>
          <w:bCs/>
          <w:sz w:val="26"/>
          <w:szCs w:val="26"/>
        </w:rPr>
        <w:t>на кадастровый учет</w:t>
      </w:r>
      <w:r w:rsidR="001D754B">
        <w:rPr>
          <w:bCs/>
          <w:sz w:val="26"/>
          <w:szCs w:val="26"/>
        </w:rPr>
        <w:t>;</w:t>
      </w:r>
      <w:r w:rsidR="00495B8D">
        <w:rPr>
          <w:bCs/>
          <w:sz w:val="26"/>
          <w:szCs w:val="26"/>
        </w:rPr>
        <w:t xml:space="preserve"> </w:t>
      </w:r>
    </w:p>
    <w:p w:rsidR="004E5E32" w:rsidRDefault="004E5E32" w:rsidP="007745CD">
      <w:pPr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приобретен</w:t>
      </w:r>
      <w:r w:rsidR="007F6A5B">
        <w:rPr>
          <w:bCs/>
          <w:sz w:val="26"/>
          <w:szCs w:val="26"/>
        </w:rPr>
        <w:t>ие</w:t>
      </w:r>
      <w:r>
        <w:rPr>
          <w:bCs/>
          <w:sz w:val="26"/>
          <w:szCs w:val="26"/>
        </w:rPr>
        <w:t xml:space="preserve"> </w:t>
      </w:r>
      <w:r w:rsidR="009B7847">
        <w:rPr>
          <w:bCs/>
          <w:sz w:val="26"/>
          <w:szCs w:val="26"/>
        </w:rPr>
        <w:t xml:space="preserve"> двух </w:t>
      </w:r>
      <w:r w:rsidR="007F6A5B">
        <w:rPr>
          <w:bCs/>
          <w:sz w:val="26"/>
          <w:szCs w:val="26"/>
        </w:rPr>
        <w:t>дизельных электростанций для котельной ГРО и центральной котельной</w:t>
      </w:r>
      <w:r>
        <w:rPr>
          <w:bCs/>
          <w:sz w:val="26"/>
          <w:szCs w:val="26"/>
        </w:rPr>
        <w:t>;</w:t>
      </w:r>
    </w:p>
    <w:p w:rsidR="004E5E32" w:rsidRDefault="007F6A5B" w:rsidP="007745CD">
      <w:pPr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приобретены </w:t>
      </w:r>
      <w:r w:rsidR="004E5E32">
        <w:rPr>
          <w:bCs/>
          <w:sz w:val="26"/>
          <w:szCs w:val="26"/>
        </w:rPr>
        <w:t xml:space="preserve"> запасные части для мат</w:t>
      </w:r>
      <w:r w:rsidR="00EE2A94">
        <w:rPr>
          <w:bCs/>
          <w:sz w:val="26"/>
          <w:szCs w:val="26"/>
        </w:rPr>
        <w:t>ериального запаса МУП «Жилфонд».</w:t>
      </w:r>
    </w:p>
    <w:p w:rsidR="00B33E20" w:rsidRDefault="00EE2A94" w:rsidP="007745CD">
      <w:pPr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="00D94848">
        <w:rPr>
          <w:bCs/>
          <w:sz w:val="26"/>
          <w:szCs w:val="26"/>
        </w:rPr>
        <w:t>а счет</w:t>
      </w:r>
      <w:r>
        <w:rPr>
          <w:bCs/>
          <w:sz w:val="26"/>
          <w:szCs w:val="26"/>
        </w:rPr>
        <w:t xml:space="preserve"> бюджетных средств района </w:t>
      </w:r>
      <w:r w:rsidR="009010D9">
        <w:rPr>
          <w:bCs/>
          <w:sz w:val="26"/>
          <w:szCs w:val="26"/>
        </w:rPr>
        <w:t>в размере 231,7 тыс</w:t>
      </w:r>
      <w:proofErr w:type="gramStart"/>
      <w:r w:rsidR="009010D9">
        <w:rPr>
          <w:bCs/>
          <w:sz w:val="26"/>
          <w:szCs w:val="26"/>
        </w:rPr>
        <w:t>.р</w:t>
      </w:r>
      <w:proofErr w:type="gramEnd"/>
      <w:r w:rsidR="009010D9">
        <w:rPr>
          <w:bCs/>
          <w:sz w:val="26"/>
          <w:szCs w:val="26"/>
        </w:rPr>
        <w:t xml:space="preserve">уб. </w:t>
      </w:r>
      <w:r w:rsidR="00D94848">
        <w:rPr>
          <w:bCs/>
          <w:sz w:val="26"/>
          <w:szCs w:val="26"/>
        </w:rPr>
        <w:t>произведено у</w:t>
      </w:r>
      <w:r w:rsidR="00B33E20">
        <w:rPr>
          <w:bCs/>
          <w:sz w:val="26"/>
          <w:szCs w:val="26"/>
        </w:rPr>
        <w:t>теплен</w:t>
      </w:r>
      <w:r w:rsidR="009B7847">
        <w:rPr>
          <w:bCs/>
          <w:sz w:val="26"/>
          <w:szCs w:val="26"/>
        </w:rPr>
        <w:t xml:space="preserve">ие жилых помещений </w:t>
      </w:r>
      <w:r w:rsidR="00D94848">
        <w:rPr>
          <w:bCs/>
          <w:sz w:val="26"/>
          <w:szCs w:val="26"/>
        </w:rPr>
        <w:t xml:space="preserve">в </w:t>
      </w:r>
      <w:r w:rsidR="009B7847">
        <w:rPr>
          <w:bCs/>
          <w:sz w:val="26"/>
          <w:szCs w:val="26"/>
        </w:rPr>
        <w:t xml:space="preserve">п. </w:t>
      </w:r>
      <w:proofErr w:type="spellStart"/>
      <w:r w:rsidR="009B7847">
        <w:rPr>
          <w:bCs/>
          <w:sz w:val="26"/>
          <w:szCs w:val="26"/>
        </w:rPr>
        <w:t>Маракан</w:t>
      </w:r>
      <w:proofErr w:type="spellEnd"/>
      <w:r w:rsidR="009010D9">
        <w:rPr>
          <w:bCs/>
          <w:sz w:val="26"/>
          <w:szCs w:val="26"/>
        </w:rPr>
        <w:t>.</w:t>
      </w:r>
    </w:p>
    <w:p w:rsidR="0088755E" w:rsidRDefault="0088755E" w:rsidP="009C6B69">
      <w:pPr>
        <w:suppressAutoHyphens/>
        <w:ind w:firstLine="709"/>
        <w:jc w:val="both"/>
        <w:rPr>
          <w:bCs/>
          <w:sz w:val="26"/>
          <w:szCs w:val="26"/>
        </w:rPr>
      </w:pPr>
    </w:p>
    <w:p w:rsidR="00225528" w:rsidRDefault="00225528" w:rsidP="009C6B69">
      <w:pPr>
        <w:pStyle w:val="a6"/>
        <w:suppressAutoHyphens/>
        <w:spacing w:before="0" w:beforeAutospacing="0" w:after="0" w:afterAutospacing="0"/>
        <w:ind w:firstLine="0"/>
        <w:jc w:val="center"/>
        <w:rPr>
          <w:b/>
          <w:sz w:val="26"/>
          <w:szCs w:val="26"/>
        </w:rPr>
      </w:pPr>
      <w:r w:rsidRPr="00225528">
        <w:rPr>
          <w:b/>
          <w:sz w:val="26"/>
          <w:szCs w:val="26"/>
        </w:rPr>
        <w:t>Благоустройство</w:t>
      </w:r>
    </w:p>
    <w:p w:rsidR="00193344" w:rsidRDefault="00193344" w:rsidP="009C6B69">
      <w:pPr>
        <w:pStyle w:val="a6"/>
        <w:suppressAutoHyphens/>
        <w:spacing w:before="0" w:beforeAutospacing="0" w:after="0" w:afterAutospacing="0"/>
        <w:ind w:firstLine="0"/>
        <w:jc w:val="center"/>
        <w:rPr>
          <w:b/>
          <w:sz w:val="26"/>
          <w:szCs w:val="26"/>
        </w:rPr>
      </w:pPr>
    </w:p>
    <w:p w:rsidR="00193344" w:rsidRPr="00193344" w:rsidRDefault="00193344" w:rsidP="009C6B69">
      <w:pPr>
        <w:suppressAutoHyphens/>
        <w:ind w:firstLine="709"/>
        <w:jc w:val="both"/>
        <w:rPr>
          <w:bCs/>
          <w:sz w:val="26"/>
          <w:szCs w:val="26"/>
        </w:rPr>
      </w:pPr>
      <w:r w:rsidRPr="00193344">
        <w:rPr>
          <w:color w:val="000000"/>
          <w:sz w:val="26"/>
          <w:szCs w:val="26"/>
        </w:rPr>
        <w:t>Наиболее сложно решаемый вопрос в благоустройстве поселения - это состояние дорог общего пользования местного значения. Для обеспечения этой задачи создан муниципальный дорожный фонд. Объем бюджетный ассигнований дорожного фонда формируется за счет акцизов на автомобильный бензин и дизельное топливо.</w:t>
      </w:r>
      <w:r>
        <w:rPr>
          <w:color w:val="000000"/>
          <w:sz w:val="26"/>
          <w:szCs w:val="26"/>
        </w:rPr>
        <w:t xml:space="preserve"> </w:t>
      </w:r>
      <w:r w:rsidRPr="00193344">
        <w:rPr>
          <w:color w:val="000000"/>
          <w:sz w:val="26"/>
          <w:szCs w:val="26"/>
        </w:rPr>
        <w:t>В 201</w:t>
      </w:r>
      <w:r>
        <w:rPr>
          <w:color w:val="000000"/>
          <w:sz w:val="26"/>
          <w:szCs w:val="26"/>
        </w:rPr>
        <w:t>9</w:t>
      </w:r>
      <w:r w:rsidRPr="00193344">
        <w:rPr>
          <w:color w:val="000000"/>
          <w:sz w:val="26"/>
          <w:szCs w:val="26"/>
        </w:rPr>
        <w:t xml:space="preserve"> году за счет средств муниципального дорожного фонда произведен ремонт асфальтового покрытия участк</w:t>
      </w:r>
      <w:r w:rsidR="006A3B91">
        <w:rPr>
          <w:color w:val="000000"/>
          <w:sz w:val="26"/>
          <w:szCs w:val="26"/>
        </w:rPr>
        <w:t>а</w:t>
      </w:r>
      <w:r w:rsidRPr="00193344">
        <w:rPr>
          <w:color w:val="000000"/>
          <w:sz w:val="26"/>
          <w:szCs w:val="26"/>
        </w:rPr>
        <w:t xml:space="preserve"> автомобильной дороги по ул. </w:t>
      </w:r>
      <w:r>
        <w:rPr>
          <w:color w:val="000000"/>
          <w:sz w:val="26"/>
          <w:szCs w:val="26"/>
        </w:rPr>
        <w:t>Артемовской от дома № 43 до магазина «Подорожник», з</w:t>
      </w:r>
      <w:r w:rsidRPr="00193344">
        <w:rPr>
          <w:color w:val="000000"/>
          <w:sz w:val="26"/>
          <w:szCs w:val="26"/>
        </w:rPr>
        <w:t xml:space="preserve">атраты на проведение работ составили </w:t>
      </w:r>
      <w:r>
        <w:rPr>
          <w:color w:val="000000"/>
          <w:sz w:val="26"/>
          <w:szCs w:val="26"/>
        </w:rPr>
        <w:t>2</w:t>
      </w:r>
      <w:r w:rsidRPr="00193344">
        <w:rPr>
          <w:color w:val="000000"/>
          <w:sz w:val="26"/>
          <w:szCs w:val="26"/>
        </w:rPr>
        <w:t xml:space="preserve"> млн. </w:t>
      </w:r>
      <w:r>
        <w:rPr>
          <w:color w:val="000000"/>
          <w:sz w:val="26"/>
          <w:szCs w:val="26"/>
        </w:rPr>
        <w:t>41</w:t>
      </w:r>
      <w:r w:rsidRPr="00193344">
        <w:rPr>
          <w:color w:val="000000"/>
          <w:sz w:val="26"/>
          <w:szCs w:val="26"/>
        </w:rPr>
        <w:t xml:space="preserve"> тыс</w:t>
      </w:r>
      <w:proofErr w:type="gramStart"/>
      <w:r w:rsidRPr="00193344">
        <w:rPr>
          <w:color w:val="000000"/>
          <w:sz w:val="26"/>
          <w:szCs w:val="26"/>
        </w:rPr>
        <w:t>.р</w:t>
      </w:r>
      <w:proofErr w:type="gramEnd"/>
      <w:r w:rsidRPr="00193344">
        <w:rPr>
          <w:color w:val="000000"/>
          <w:sz w:val="26"/>
          <w:szCs w:val="26"/>
        </w:rPr>
        <w:t>уб.</w:t>
      </w:r>
    </w:p>
    <w:p w:rsidR="00913B38" w:rsidRPr="00193344" w:rsidRDefault="007264D7" w:rsidP="00193344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93344">
        <w:rPr>
          <w:sz w:val="26"/>
          <w:szCs w:val="26"/>
        </w:rPr>
        <w:t xml:space="preserve">В рамках </w:t>
      </w:r>
      <w:r w:rsidR="00F97AF9" w:rsidRPr="00193344">
        <w:rPr>
          <w:sz w:val="26"/>
          <w:szCs w:val="26"/>
        </w:rPr>
        <w:t xml:space="preserve">работ по благоустройству территории поселения администрацией </w:t>
      </w:r>
      <w:r w:rsidR="00317EFB" w:rsidRPr="00193344">
        <w:rPr>
          <w:sz w:val="26"/>
          <w:szCs w:val="26"/>
        </w:rPr>
        <w:t xml:space="preserve">были </w:t>
      </w:r>
      <w:r w:rsidR="00F97AF9" w:rsidRPr="00193344">
        <w:rPr>
          <w:sz w:val="26"/>
          <w:szCs w:val="26"/>
        </w:rPr>
        <w:t>заключ</w:t>
      </w:r>
      <w:r w:rsidR="00317EFB" w:rsidRPr="00193344">
        <w:rPr>
          <w:sz w:val="26"/>
          <w:szCs w:val="26"/>
        </w:rPr>
        <w:t>ены</w:t>
      </w:r>
      <w:r w:rsidR="00F97AF9" w:rsidRPr="00193344">
        <w:rPr>
          <w:sz w:val="26"/>
          <w:szCs w:val="26"/>
        </w:rPr>
        <w:t xml:space="preserve"> договоры </w:t>
      </w:r>
      <w:r w:rsidR="00023FBF" w:rsidRPr="00193344">
        <w:rPr>
          <w:sz w:val="26"/>
          <w:szCs w:val="26"/>
        </w:rPr>
        <w:t>и выполнены работы по</w:t>
      </w:r>
      <w:r w:rsidR="00F97AF9" w:rsidRPr="00193344">
        <w:rPr>
          <w:sz w:val="26"/>
          <w:szCs w:val="26"/>
        </w:rPr>
        <w:t xml:space="preserve"> уборк</w:t>
      </w:r>
      <w:r w:rsidR="00023FBF" w:rsidRPr="00193344">
        <w:rPr>
          <w:sz w:val="26"/>
          <w:szCs w:val="26"/>
        </w:rPr>
        <w:t>е</w:t>
      </w:r>
      <w:r w:rsidR="00F97AF9" w:rsidRPr="00193344">
        <w:rPr>
          <w:sz w:val="26"/>
          <w:szCs w:val="26"/>
        </w:rPr>
        <w:t xml:space="preserve"> кладбища, детской площадк</w:t>
      </w:r>
      <w:r w:rsidR="00913B38" w:rsidRPr="00193344">
        <w:rPr>
          <w:sz w:val="26"/>
          <w:szCs w:val="26"/>
        </w:rPr>
        <w:t>е</w:t>
      </w:r>
      <w:r w:rsidR="00F97AF9" w:rsidRPr="00193344">
        <w:rPr>
          <w:sz w:val="26"/>
          <w:szCs w:val="26"/>
        </w:rPr>
        <w:t xml:space="preserve">, </w:t>
      </w:r>
      <w:r w:rsidR="009010D9">
        <w:rPr>
          <w:sz w:val="26"/>
          <w:szCs w:val="26"/>
        </w:rPr>
        <w:t xml:space="preserve">футбольного поля, </w:t>
      </w:r>
      <w:r w:rsidR="00F97AF9" w:rsidRPr="00193344">
        <w:rPr>
          <w:sz w:val="26"/>
          <w:szCs w:val="26"/>
        </w:rPr>
        <w:t>очистк</w:t>
      </w:r>
      <w:r w:rsidR="00023FBF" w:rsidRPr="00193344">
        <w:rPr>
          <w:sz w:val="26"/>
          <w:szCs w:val="26"/>
        </w:rPr>
        <w:t xml:space="preserve">е автомобильных дорог от снега, произведен </w:t>
      </w:r>
      <w:r w:rsidR="00B11F10" w:rsidRPr="00193344">
        <w:rPr>
          <w:color w:val="000000"/>
          <w:sz w:val="26"/>
          <w:szCs w:val="26"/>
        </w:rPr>
        <w:t>ремонт памятника погибшим воинам ВОВ</w:t>
      </w:r>
      <w:r w:rsidR="00913B38" w:rsidRPr="00193344">
        <w:rPr>
          <w:color w:val="000000"/>
          <w:sz w:val="26"/>
          <w:szCs w:val="26"/>
        </w:rPr>
        <w:t xml:space="preserve">, </w:t>
      </w:r>
      <w:r w:rsidR="00913B38" w:rsidRPr="00193344">
        <w:rPr>
          <w:sz w:val="26"/>
          <w:szCs w:val="26"/>
        </w:rPr>
        <w:t>выполнены топографо-геодезические работы по созданию и образованию земельных участков для размещения площадок для сбора твердых коммунальных отходов и постановке их на кадастровый учет.</w:t>
      </w:r>
      <w:proofErr w:type="gramEnd"/>
      <w:r w:rsidR="00913B38" w:rsidRPr="00193344">
        <w:rPr>
          <w:sz w:val="26"/>
          <w:szCs w:val="26"/>
        </w:rPr>
        <w:t xml:space="preserve"> </w:t>
      </w:r>
      <w:r w:rsidR="00023FBF" w:rsidRPr="00193344">
        <w:rPr>
          <w:color w:val="000000"/>
          <w:sz w:val="26"/>
          <w:szCs w:val="26"/>
        </w:rPr>
        <w:t xml:space="preserve">Также </w:t>
      </w:r>
      <w:r w:rsidR="00870AAC" w:rsidRPr="00193344">
        <w:rPr>
          <w:color w:val="000000"/>
          <w:sz w:val="26"/>
          <w:szCs w:val="26"/>
        </w:rPr>
        <w:t xml:space="preserve">продолжены работы по </w:t>
      </w:r>
      <w:r w:rsidR="00023FBF" w:rsidRPr="00193344">
        <w:rPr>
          <w:color w:val="000000"/>
          <w:sz w:val="26"/>
          <w:szCs w:val="26"/>
        </w:rPr>
        <w:t>разработке</w:t>
      </w:r>
      <w:r w:rsidR="007F6A5B" w:rsidRPr="00193344">
        <w:rPr>
          <w:sz w:val="26"/>
          <w:szCs w:val="26"/>
        </w:rPr>
        <w:t xml:space="preserve"> </w:t>
      </w:r>
      <w:r w:rsidR="00B11F10" w:rsidRPr="00193344">
        <w:rPr>
          <w:sz w:val="26"/>
          <w:szCs w:val="26"/>
        </w:rPr>
        <w:t>лесохозяйственного регламента и выполнени</w:t>
      </w:r>
      <w:r w:rsidR="00023FBF" w:rsidRPr="00193344">
        <w:rPr>
          <w:sz w:val="26"/>
          <w:szCs w:val="26"/>
        </w:rPr>
        <w:t>ю</w:t>
      </w:r>
      <w:r w:rsidR="00B11F10" w:rsidRPr="00193344">
        <w:rPr>
          <w:sz w:val="26"/>
          <w:szCs w:val="26"/>
        </w:rPr>
        <w:t xml:space="preserve"> лесоустроительных работ </w:t>
      </w:r>
      <w:r w:rsidR="00124B15">
        <w:rPr>
          <w:sz w:val="26"/>
          <w:szCs w:val="26"/>
        </w:rPr>
        <w:t>городских лесов Артемовского МО.</w:t>
      </w:r>
      <w:r w:rsidR="00870AAC" w:rsidRPr="00193344">
        <w:rPr>
          <w:sz w:val="26"/>
          <w:szCs w:val="26"/>
        </w:rPr>
        <w:t xml:space="preserve"> </w:t>
      </w:r>
    </w:p>
    <w:p w:rsidR="00913B38" w:rsidRPr="00193344" w:rsidRDefault="00913B38" w:rsidP="00193344">
      <w:pPr>
        <w:pStyle w:val="a6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5860" w:rsidRDefault="00495B8D" w:rsidP="0019334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Культура</w:t>
      </w:r>
    </w:p>
    <w:p w:rsidR="0088755E" w:rsidRPr="007C5737" w:rsidRDefault="0088755E" w:rsidP="00863C0D">
      <w:pPr>
        <w:suppressAutoHyphens/>
        <w:jc w:val="center"/>
        <w:rPr>
          <w:b/>
          <w:sz w:val="26"/>
          <w:szCs w:val="26"/>
        </w:rPr>
      </w:pPr>
    </w:p>
    <w:p w:rsidR="00593664" w:rsidRPr="005660E6" w:rsidRDefault="000F2E9E" w:rsidP="00B8022E">
      <w:pPr>
        <w:suppressAutoHyphens/>
        <w:ind w:firstLine="709"/>
        <w:jc w:val="both"/>
        <w:rPr>
          <w:sz w:val="26"/>
          <w:szCs w:val="26"/>
        </w:rPr>
      </w:pPr>
      <w:r w:rsidRPr="005660E6">
        <w:rPr>
          <w:sz w:val="26"/>
          <w:szCs w:val="26"/>
        </w:rPr>
        <w:t xml:space="preserve">Организацией праздников и различных торжеств, активного отдыха населения, развитием народного творчества, художественного образования детей и других граждан занимаются учреждения культуры - </w:t>
      </w:r>
      <w:proofErr w:type="spellStart"/>
      <w:r w:rsidRPr="005660E6">
        <w:rPr>
          <w:sz w:val="26"/>
          <w:szCs w:val="26"/>
        </w:rPr>
        <w:t>досуговый</w:t>
      </w:r>
      <w:proofErr w:type="spellEnd"/>
      <w:r w:rsidRPr="005660E6">
        <w:rPr>
          <w:sz w:val="26"/>
          <w:szCs w:val="26"/>
        </w:rPr>
        <w:t xml:space="preserve"> центр, библиотека, музыкальная школа. </w:t>
      </w:r>
      <w:r w:rsidR="005660E6" w:rsidRPr="005660E6">
        <w:rPr>
          <w:sz w:val="26"/>
          <w:szCs w:val="26"/>
        </w:rPr>
        <w:t>Коллективы учреждений культуры являются активными пропагандистами здорового образа жизни и культурного развития населения</w:t>
      </w:r>
      <w:r w:rsidR="00B8022E">
        <w:rPr>
          <w:sz w:val="26"/>
          <w:szCs w:val="26"/>
        </w:rPr>
        <w:t>, в</w:t>
      </w:r>
      <w:r w:rsidR="00593664" w:rsidRPr="005660E6">
        <w:rPr>
          <w:sz w:val="26"/>
          <w:szCs w:val="26"/>
        </w:rPr>
        <w:t>се объекты оборудованы компьютерами,  выходом в Интернет, имеют элементы игрового оборудования.</w:t>
      </w:r>
    </w:p>
    <w:p w:rsidR="00372461" w:rsidRDefault="000F2E9E" w:rsidP="00B8022E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9C6B69">
        <w:rPr>
          <w:sz w:val="26"/>
          <w:szCs w:val="26"/>
        </w:rPr>
        <w:t>Учреждения</w:t>
      </w:r>
      <w:r w:rsidR="00124B15">
        <w:rPr>
          <w:sz w:val="26"/>
          <w:szCs w:val="26"/>
        </w:rPr>
        <w:t>ми</w:t>
      </w:r>
      <w:r w:rsidRPr="009C6B69">
        <w:rPr>
          <w:sz w:val="26"/>
          <w:szCs w:val="26"/>
        </w:rPr>
        <w:t xml:space="preserve"> культуры</w:t>
      </w:r>
      <w:r w:rsidR="00372461" w:rsidRPr="009C6B69">
        <w:rPr>
          <w:sz w:val="26"/>
          <w:szCs w:val="26"/>
        </w:rPr>
        <w:t xml:space="preserve"> </w:t>
      </w:r>
      <w:r w:rsidR="00124B15">
        <w:rPr>
          <w:sz w:val="26"/>
          <w:szCs w:val="26"/>
        </w:rPr>
        <w:t xml:space="preserve">в 2019 году </w:t>
      </w:r>
      <w:r w:rsidR="00372461" w:rsidRPr="009C6B69">
        <w:rPr>
          <w:sz w:val="26"/>
          <w:szCs w:val="26"/>
        </w:rPr>
        <w:t>традиционно проводились культурно - массовые мероприятия, посвященные праздникам «Новый Год»</w:t>
      </w:r>
      <w:r w:rsidR="00124B15">
        <w:rPr>
          <w:sz w:val="26"/>
          <w:szCs w:val="26"/>
        </w:rPr>
        <w:t>,</w:t>
      </w:r>
      <w:r w:rsidR="00372461" w:rsidRPr="009C6B69">
        <w:rPr>
          <w:sz w:val="26"/>
          <w:szCs w:val="26"/>
        </w:rPr>
        <w:t xml:space="preserve"> «8 марта», «Проводы Русской зимы», «9 мая», «День защиты детей», «День поселка, День шахтера», «День матери», «Декада инва</w:t>
      </w:r>
      <w:r w:rsidR="00124B15">
        <w:rPr>
          <w:sz w:val="26"/>
          <w:szCs w:val="26"/>
        </w:rPr>
        <w:t>лидов» и многое другое.</w:t>
      </w:r>
      <w:proofErr w:type="gramEnd"/>
    </w:p>
    <w:p w:rsidR="00244C71" w:rsidRPr="00244C71" w:rsidRDefault="00244C71" w:rsidP="00B8022E">
      <w:pPr>
        <w:pStyle w:val="ab"/>
        <w:suppressAutoHyphens/>
        <w:ind w:firstLine="708"/>
        <w:jc w:val="both"/>
        <w:rPr>
          <w:sz w:val="26"/>
          <w:szCs w:val="26"/>
        </w:rPr>
      </w:pPr>
      <w:r w:rsidRPr="00244C71">
        <w:rPr>
          <w:sz w:val="26"/>
          <w:szCs w:val="26"/>
        </w:rPr>
        <w:t xml:space="preserve">Большинство значимых культурно-массовых мероприятий посёлка проходят </w:t>
      </w:r>
      <w:r w:rsidR="00D52F06">
        <w:rPr>
          <w:sz w:val="26"/>
          <w:szCs w:val="26"/>
        </w:rPr>
        <w:t xml:space="preserve">в помещениях </w:t>
      </w:r>
      <w:r w:rsidRPr="00244C71">
        <w:rPr>
          <w:sz w:val="26"/>
          <w:szCs w:val="26"/>
        </w:rPr>
        <w:t>досугового центра и на территории поселкового стадиона. Основными участниками мероприятий являются дети, учащиеся музыкальной школы, воспитанники детского сада, учащиеся школы п.</w:t>
      </w:r>
      <w:r w:rsidR="00E45C15">
        <w:rPr>
          <w:sz w:val="26"/>
          <w:szCs w:val="26"/>
        </w:rPr>
        <w:t xml:space="preserve"> </w:t>
      </w:r>
      <w:proofErr w:type="gramStart"/>
      <w:r w:rsidRPr="00244C71">
        <w:rPr>
          <w:sz w:val="26"/>
          <w:szCs w:val="26"/>
        </w:rPr>
        <w:t>Артемовский</w:t>
      </w:r>
      <w:proofErr w:type="gramEnd"/>
      <w:r w:rsidRPr="00244C71">
        <w:rPr>
          <w:sz w:val="26"/>
          <w:szCs w:val="26"/>
        </w:rPr>
        <w:t xml:space="preserve">, преподаватели, родители и взрослое население поселка. </w:t>
      </w:r>
    </w:p>
    <w:p w:rsidR="000F2E9E" w:rsidRPr="004108E3" w:rsidRDefault="006802C8" w:rsidP="00B8022E">
      <w:pPr>
        <w:pStyle w:val="ab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досуговом центре р</w:t>
      </w:r>
      <w:r w:rsidRPr="006802C8">
        <w:rPr>
          <w:sz w:val="26"/>
          <w:szCs w:val="26"/>
        </w:rPr>
        <w:t xml:space="preserve">аботает </w:t>
      </w:r>
      <w:r>
        <w:rPr>
          <w:sz w:val="26"/>
          <w:szCs w:val="26"/>
        </w:rPr>
        <w:t>более 10</w:t>
      </w:r>
      <w:r w:rsidRPr="006802C8">
        <w:rPr>
          <w:sz w:val="26"/>
          <w:szCs w:val="26"/>
        </w:rPr>
        <w:t xml:space="preserve"> клубных формирований, среди которых </w:t>
      </w:r>
      <w:r w:rsidR="00B8022E">
        <w:rPr>
          <w:sz w:val="26"/>
          <w:szCs w:val="26"/>
        </w:rPr>
        <w:t xml:space="preserve">- </w:t>
      </w:r>
      <w:r w:rsidRPr="006802C8">
        <w:rPr>
          <w:sz w:val="26"/>
          <w:szCs w:val="26"/>
        </w:rPr>
        <w:t xml:space="preserve">вокальные, </w:t>
      </w:r>
      <w:r w:rsidR="00583C41">
        <w:rPr>
          <w:sz w:val="26"/>
          <w:szCs w:val="26"/>
        </w:rPr>
        <w:t>«У</w:t>
      </w:r>
      <w:r w:rsidRPr="006802C8">
        <w:rPr>
          <w:sz w:val="26"/>
          <w:szCs w:val="26"/>
        </w:rPr>
        <w:t>мелые</w:t>
      </w:r>
      <w:r>
        <w:rPr>
          <w:sz w:val="26"/>
          <w:szCs w:val="26"/>
        </w:rPr>
        <w:t xml:space="preserve"> </w:t>
      </w:r>
      <w:r w:rsidRPr="006802C8">
        <w:rPr>
          <w:sz w:val="26"/>
          <w:szCs w:val="26"/>
        </w:rPr>
        <w:t>руки</w:t>
      </w:r>
      <w:r w:rsidR="00583C41">
        <w:rPr>
          <w:sz w:val="26"/>
          <w:szCs w:val="26"/>
        </w:rPr>
        <w:t>»</w:t>
      </w:r>
      <w:r w:rsidRPr="006802C8">
        <w:rPr>
          <w:sz w:val="26"/>
          <w:szCs w:val="26"/>
        </w:rPr>
        <w:t>, клубы выходного дня «Затейники» и «Артемовские посиделки»</w:t>
      </w:r>
      <w:r w:rsidR="00583C41">
        <w:rPr>
          <w:sz w:val="26"/>
          <w:szCs w:val="26"/>
        </w:rPr>
        <w:t xml:space="preserve"> и другие.</w:t>
      </w:r>
      <w:r w:rsidRPr="006802C8">
        <w:rPr>
          <w:sz w:val="26"/>
          <w:szCs w:val="26"/>
        </w:rPr>
        <w:t xml:space="preserve"> Кружки </w:t>
      </w:r>
      <w:proofErr w:type="spellStart"/>
      <w:r w:rsidRPr="006802C8">
        <w:rPr>
          <w:sz w:val="26"/>
          <w:szCs w:val="26"/>
        </w:rPr>
        <w:t>досугового</w:t>
      </w:r>
      <w:proofErr w:type="spellEnd"/>
      <w:r w:rsidRPr="006802C8">
        <w:rPr>
          <w:sz w:val="26"/>
          <w:szCs w:val="26"/>
        </w:rPr>
        <w:t xml:space="preserve"> центра востребованы в родном поселке, а творческие коллективы: народный хор «Горлица», детские вокальные коллективы «Солнышко», «Родничок», «Сударушки» </w:t>
      </w:r>
      <w:r w:rsidR="00A67D2C">
        <w:rPr>
          <w:sz w:val="26"/>
          <w:szCs w:val="26"/>
        </w:rPr>
        <w:t xml:space="preserve">- </w:t>
      </w:r>
      <w:r w:rsidRPr="006802C8">
        <w:rPr>
          <w:sz w:val="26"/>
          <w:szCs w:val="26"/>
        </w:rPr>
        <w:t>активные</w:t>
      </w:r>
      <w:r w:rsidR="00A67D2C">
        <w:rPr>
          <w:sz w:val="26"/>
          <w:szCs w:val="26"/>
        </w:rPr>
        <w:t xml:space="preserve"> </w:t>
      </w:r>
      <w:r w:rsidRPr="006802C8">
        <w:rPr>
          <w:sz w:val="26"/>
          <w:szCs w:val="26"/>
        </w:rPr>
        <w:t>участники районных мероприятий и конкурсов.</w:t>
      </w:r>
      <w:r w:rsidR="004108E3">
        <w:rPr>
          <w:sz w:val="26"/>
          <w:szCs w:val="26"/>
        </w:rPr>
        <w:t xml:space="preserve"> К</w:t>
      </w:r>
      <w:r w:rsidR="004108E3" w:rsidRPr="004108E3">
        <w:rPr>
          <w:sz w:val="26"/>
          <w:szCs w:val="26"/>
        </w:rPr>
        <w:t>оллектив</w:t>
      </w:r>
      <w:r w:rsidR="004108E3">
        <w:rPr>
          <w:sz w:val="26"/>
          <w:szCs w:val="26"/>
        </w:rPr>
        <w:t xml:space="preserve"> досугового центра</w:t>
      </w:r>
      <w:r w:rsidR="004108E3" w:rsidRPr="004108E3">
        <w:rPr>
          <w:sz w:val="26"/>
          <w:szCs w:val="26"/>
        </w:rPr>
        <w:t xml:space="preserve"> помога</w:t>
      </w:r>
      <w:r w:rsidR="004108E3">
        <w:rPr>
          <w:sz w:val="26"/>
          <w:szCs w:val="26"/>
        </w:rPr>
        <w:t>е</w:t>
      </w:r>
      <w:r w:rsidR="004108E3" w:rsidRPr="004108E3">
        <w:rPr>
          <w:sz w:val="26"/>
          <w:szCs w:val="26"/>
        </w:rPr>
        <w:t xml:space="preserve">т жителям провести </w:t>
      </w:r>
      <w:r w:rsidR="004108E3">
        <w:rPr>
          <w:sz w:val="26"/>
          <w:szCs w:val="26"/>
        </w:rPr>
        <w:t>различные торжества и празднования (</w:t>
      </w:r>
      <w:r w:rsidR="004108E3" w:rsidRPr="004108E3">
        <w:rPr>
          <w:sz w:val="26"/>
          <w:szCs w:val="26"/>
        </w:rPr>
        <w:t>свадьбы, дни рождения</w:t>
      </w:r>
      <w:r w:rsidR="004108E3">
        <w:rPr>
          <w:sz w:val="26"/>
          <w:szCs w:val="26"/>
        </w:rPr>
        <w:t xml:space="preserve"> и т.п</w:t>
      </w:r>
      <w:r w:rsidR="004108E3" w:rsidRPr="004108E3">
        <w:rPr>
          <w:sz w:val="26"/>
          <w:szCs w:val="26"/>
        </w:rPr>
        <w:t>.</w:t>
      </w:r>
      <w:r w:rsidR="004108E3">
        <w:rPr>
          <w:sz w:val="26"/>
          <w:szCs w:val="26"/>
        </w:rPr>
        <w:t>).</w:t>
      </w:r>
    </w:p>
    <w:p w:rsidR="00353D8B" w:rsidRDefault="00D84E94" w:rsidP="00B8022E">
      <w:pPr>
        <w:suppressAutoHyphens/>
        <w:ind w:firstLine="709"/>
        <w:jc w:val="both"/>
        <w:rPr>
          <w:sz w:val="26"/>
          <w:szCs w:val="26"/>
        </w:rPr>
      </w:pPr>
      <w:r w:rsidRPr="007C5737">
        <w:rPr>
          <w:sz w:val="26"/>
          <w:szCs w:val="26"/>
        </w:rPr>
        <w:t>Физкультурно-оздоровительная и спортивная работа для детей и юношества ведется в образовательных учреждениях</w:t>
      </w:r>
      <w:r w:rsidR="007C5737" w:rsidRPr="007C5737">
        <w:rPr>
          <w:sz w:val="26"/>
          <w:szCs w:val="26"/>
        </w:rPr>
        <w:t xml:space="preserve"> (школах)</w:t>
      </w:r>
      <w:r w:rsidRPr="007C5737">
        <w:rPr>
          <w:sz w:val="26"/>
          <w:szCs w:val="26"/>
        </w:rPr>
        <w:t>, среди взрослых - работа спортивных секций на базе спортивных залов школ.</w:t>
      </w:r>
      <w:r w:rsidR="00D96787">
        <w:rPr>
          <w:sz w:val="26"/>
          <w:szCs w:val="26"/>
        </w:rPr>
        <w:t xml:space="preserve"> </w:t>
      </w:r>
    </w:p>
    <w:p w:rsidR="002A37A1" w:rsidRPr="002A37A1" w:rsidRDefault="002A37A1" w:rsidP="00B8022E">
      <w:pPr>
        <w:pStyle w:val="af3"/>
        <w:tabs>
          <w:tab w:val="clear" w:pos="4677"/>
          <w:tab w:val="clear" w:pos="9355"/>
        </w:tabs>
        <w:suppressAutoHyphens/>
        <w:jc w:val="both"/>
        <w:rPr>
          <w:sz w:val="26"/>
          <w:szCs w:val="26"/>
        </w:rPr>
      </w:pPr>
      <w:r w:rsidRPr="002A37A1">
        <w:rPr>
          <w:sz w:val="26"/>
          <w:szCs w:val="26"/>
        </w:rPr>
        <w:t>Администрация оказывает финансовую поддержку учреждениям в прове</w:t>
      </w:r>
      <w:r w:rsidR="00353D8B">
        <w:rPr>
          <w:sz w:val="26"/>
          <w:szCs w:val="26"/>
        </w:rPr>
        <w:t>дении соревнований и праздников. З</w:t>
      </w:r>
      <w:r w:rsidRPr="002A37A1">
        <w:rPr>
          <w:sz w:val="26"/>
          <w:szCs w:val="26"/>
        </w:rPr>
        <w:t>а счет средств местного бюджета приобретается сувенирная, наградная и подарочная продукция, осуществляется доставка творческих коллекти</w:t>
      </w:r>
      <w:r w:rsidR="001C3885">
        <w:rPr>
          <w:sz w:val="26"/>
          <w:szCs w:val="26"/>
        </w:rPr>
        <w:t xml:space="preserve">вов из </w:t>
      </w:r>
      <w:proofErr w:type="gramStart"/>
      <w:r w:rsidR="001C3885">
        <w:rPr>
          <w:sz w:val="26"/>
          <w:szCs w:val="26"/>
        </w:rPr>
        <w:t>г</w:t>
      </w:r>
      <w:proofErr w:type="gramEnd"/>
      <w:r w:rsidR="001C3885">
        <w:rPr>
          <w:sz w:val="26"/>
          <w:szCs w:val="26"/>
        </w:rPr>
        <w:t>. Бодайбо, приобретается спортивная форма, оплачиваются расходы на проезд спортсменов на соревнования.</w:t>
      </w:r>
      <w:r w:rsidRPr="002A37A1">
        <w:rPr>
          <w:sz w:val="26"/>
          <w:szCs w:val="26"/>
        </w:rPr>
        <w:t xml:space="preserve"> За истекший период затраты местного бюджета на организацию и проведение культурно-массовых мероприятий</w:t>
      </w:r>
      <w:r>
        <w:rPr>
          <w:sz w:val="26"/>
          <w:szCs w:val="26"/>
        </w:rPr>
        <w:t xml:space="preserve"> </w:t>
      </w:r>
      <w:r w:rsidRPr="002A37A1">
        <w:rPr>
          <w:sz w:val="26"/>
          <w:szCs w:val="26"/>
        </w:rPr>
        <w:t xml:space="preserve"> составили </w:t>
      </w:r>
      <w:r w:rsidR="004B1BFF">
        <w:rPr>
          <w:sz w:val="26"/>
          <w:szCs w:val="26"/>
        </w:rPr>
        <w:t>37,2</w:t>
      </w:r>
      <w:r w:rsidRPr="002A37A1">
        <w:rPr>
          <w:sz w:val="26"/>
          <w:szCs w:val="26"/>
        </w:rPr>
        <w:t xml:space="preserve"> тыс</w:t>
      </w:r>
      <w:proofErr w:type="gramStart"/>
      <w:r w:rsidRPr="002A37A1">
        <w:rPr>
          <w:sz w:val="26"/>
          <w:szCs w:val="26"/>
        </w:rPr>
        <w:t>.р</w:t>
      </w:r>
      <w:proofErr w:type="gramEnd"/>
      <w:r w:rsidRPr="002A37A1">
        <w:rPr>
          <w:sz w:val="26"/>
          <w:szCs w:val="26"/>
        </w:rPr>
        <w:t>ублей</w:t>
      </w:r>
      <w:r w:rsidR="004B1BFF">
        <w:rPr>
          <w:sz w:val="26"/>
          <w:szCs w:val="26"/>
        </w:rPr>
        <w:t>.</w:t>
      </w:r>
    </w:p>
    <w:p w:rsidR="003E2C99" w:rsidRPr="00DD0AAF" w:rsidRDefault="003E2C99" w:rsidP="00CE19BB">
      <w:pPr>
        <w:suppressAutoHyphens/>
        <w:jc w:val="center"/>
        <w:rPr>
          <w:b/>
          <w:sz w:val="26"/>
          <w:szCs w:val="26"/>
        </w:rPr>
      </w:pPr>
    </w:p>
    <w:p w:rsidR="00962C12" w:rsidRDefault="00962C12" w:rsidP="007C2430">
      <w:pPr>
        <w:widowControl w:val="0"/>
        <w:suppressAutoHyphens/>
        <w:ind w:firstLine="567"/>
        <w:jc w:val="center"/>
        <w:rPr>
          <w:b/>
          <w:sz w:val="26"/>
          <w:szCs w:val="26"/>
        </w:rPr>
      </w:pPr>
      <w:r w:rsidRPr="001C3885">
        <w:rPr>
          <w:b/>
          <w:sz w:val="26"/>
          <w:szCs w:val="26"/>
        </w:rPr>
        <w:t>Исполнение отдельных областных государственных полномочий</w:t>
      </w:r>
    </w:p>
    <w:p w:rsidR="0088755E" w:rsidRPr="00AA0A6E" w:rsidRDefault="0088755E" w:rsidP="007C2430">
      <w:pPr>
        <w:widowControl w:val="0"/>
        <w:suppressAutoHyphens/>
        <w:ind w:firstLine="567"/>
        <w:jc w:val="center"/>
        <w:rPr>
          <w:b/>
          <w:sz w:val="26"/>
          <w:szCs w:val="26"/>
        </w:rPr>
      </w:pPr>
    </w:p>
    <w:p w:rsidR="00962C12" w:rsidRPr="00AA0A6E" w:rsidRDefault="00962C12" w:rsidP="007C243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AA0A6E">
        <w:rPr>
          <w:sz w:val="26"/>
          <w:szCs w:val="26"/>
        </w:rPr>
        <w:t>Администрация Артемовского Поселения наделена областными государственными полномочиями по осуществлению первичного воинского учета на территориях, где отсутствуют военные комиссариаты и по регулированию тарифов на услуги организаций коммунального комплекса.</w:t>
      </w:r>
    </w:p>
    <w:p w:rsidR="006E5B83" w:rsidRDefault="00962C12" w:rsidP="007C243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AA0A6E">
        <w:rPr>
          <w:sz w:val="26"/>
          <w:szCs w:val="26"/>
        </w:rPr>
        <w:t xml:space="preserve">По осуществлению первичного воинского учета обеспечивается выполнение повседневной деятельности, включая учет граждан призывного возраста, проведение медицинских осмотров допризывников, </w:t>
      </w:r>
      <w:r w:rsidR="004A09A4">
        <w:rPr>
          <w:sz w:val="26"/>
          <w:szCs w:val="26"/>
        </w:rPr>
        <w:t xml:space="preserve">осуществляется </w:t>
      </w:r>
      <w:r w:rsidRPr="00AA0A6E">
        <w:rPr>
          <w:sz w:val="26"/>
          <w:szCs w:val="26"/>
        </w:rPr>
        <w:t xml:space="preserve">расчет планируемых денежных средств на осуществление полномочий с финансово-экономическим обоснованием на очередной финансовый год </w:t>
      </w:r>
      <w:r w:rsidR="004A09A4">
        <w:rPr>
          <w:sz w:val="26"/>
          <w:szCs w:val="26"/>
        </w:rPr>
        <w:t>и на трехлетний плановый период</w:t>
      </w:r>
      <w:r w:rsidRPr="00AA0A6E">
        <w:rPr>
          <w:sz w:val="26"/>
          <w:szCs w:val="26"/>
        </w:rPr>
        <w:t>.</w:t>
      </w:r>
    </w:p>
    <w:p w:rsidR="00962C12" w:rsidRDefault="00962C12" w:rsidP="007C243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AA0A6E">
        <w:rPr>
          <w:sz w:val="26"/>
          <w:szCs w:val="26"/>
        </w:rPr>
        <w:t>Во исполнение полномочий в сфере регулирования тарифов на услуги организаций коммунального комплекса, администрацией рассматриваются и устанавливаются тарифы в сфере водоотведения</w:t>
      </w:r>
      <w:r w:rsidR="004A09A4">
        <w:rPr>
          <w:sz w:val="26"/>
          <w:szCs w:val="26"/>
        </w:rPr>
        <w:t>.</w:t>
      </w:r>
    </w:p>
    <w:p w:rsidR="00124C9C" w:rsidRDefault="00124C9C" w:rsidP="007C2430">
      <w:pPr>
        <w:widowControl w:val="0"/>
        <w:suppressAutoHyphens/>
        <w:ind w:firstLine="567"/>
        <w:jc w:val="both"/>
        <w:rPr>
          <w:b/>
        </w:rPr>
      </w:pPr>
    </w:p>
    <w:p w:rsidR="001824F0" w:rsidRDefault="00EF1D8F" w:rsidP="004A09A4">
      <w:pPr>
        <w:suppressAutoHyphens/>
        <w:ind w:firstLine="567"/>
        <w:jc w:val="center"/>
        <w:rPr>
          <w:b/>
          <w:sz w:val="26"/>
          <w:szCs w:val="26"/>
        </w:rPr>
      </w:pPr>
      <w:r w:rsidRPr="00D26049">
        <w:rPr>
          <w:b/>
          <w:sz w:val="26"/>
          <w:szCs w:val="26"/>
        </w:rPr>
        <w:t xml:space="preserve">Иные вопросы, не являющиеся обязательными, но необходимые гражданам, исполняемые главой и администрацией  Артемовского городского поселения  в целях оказания помощи населению </w:t>
      </w:r>
    </w:p>
    <w:p w:rsidR="00A73072" w:rsidRDefault="00A73072" w:rsidP="004A09A4">
      <w:pPr>
        <w:suppressAutoHyphens/>
        <w:ind w:firstLine="567"/>
        <w:jc w:val="center"/>
        <w:rPr>
          <w:sz w:val="26"/>
          <w:szCs w:val="26"/>
        </w:rPr>
      </w:pPr>
    </w:p>
    <w:p w:rsidR="00586DB8" w:rsidRPr="00586DB8" w:rsidRDefault="004A09A4" w:rsidP="00586DB8">
      <w:pPr>
        <w:suppressAutoHyphens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осуществляет нотариальную </w:t>
      </w:r>
      <w:r w:rsidR="001F2DA6" w:rsidRPr="00D26049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>в связи с тем, что на территории поселения</w:t>
      </w:r>
      <w:r w:rsidR="001F2DA6" w:rsidRPr="001F2DA6">
        <w:rPr>
          <w:sz w:val="26"/>
          <w:szCs w:val="26"/>
        </w:rPr>
        <w:t xml:space="preserve"> нет нотариальных контор. </w:t>
      </w:r>
      <w:r w:rsidR="00586DB8" w:rsidRPr="00586DB8">
        <w:rPr>
          <w:sz w:val="26"/>
          <w:szCs w:val="26"/>
        </w:rPr>
        <w:t>Всего за 201</w:t>
      </w:r>
      <w:r w:rsidR="004F5A3B">
        <w:rPr>
          <w:sz w:val="26"/>
          <w:szCs w:val="26"/>
        </w:rPr>
        <w:t>9</w:t>
      </w:r>
      <w:r w:rsidR="00586DB8" w:rsidRPr="00586DB8">
        <w:rPr>
          <w:sz w:val="26"/>
          <w:szCs w:val="26"/>
        </w:rPr>
        <w:t xml:space="preserve"> го</w:t>
      </w:r>
      <w:r w:rsidR="00D26049">
        <w:rPr>
          <w:sz w:val="26"/>
          <w:szCs w:val="26"/>
        </w:rPr>
        <w:t xml:space="preserve">д </w:t>
      </w:r>
      <w:r w:rsidR="00143672">
        <w:rPr>
          <w:sz w:val="26"/>
          <w:szCs w:val="26"/>
        </w:rPr>
        <w:t xml:space="preserve">совершено </w:t>
      </w:r>
      <w:r w:rsidR="00950B22">
        <w:rPr>
          <w:sz w:val="26"/>
          <w:szCs w:val="26"/>
        </w:rPr>
        <w:t>77</w:t>
      </w:r>
      <w:r w:rsidR="00950B22" w:rsidRPr="00950B22">
        <w:rPr>
          <w:sz w:val="26"/>
          <w:szCs w:val="26"/>
        </w:rPr>
        <w:t xml:space="preserve"> </w:t>
      </w:r>
      <w:r w:rsidR="00950B22" w:rsidRPr="00586DB8">
        <w:rPr>
          <w:sz w:val="26"/>
          <w:szCs w:val="26"/>
        </w:rPr>
        <w:t>нотариальных действий удостоверенных главой</w:t>
      </w:r>
      <w:r w:rsidR="00586DB8" w:rsidRPr="00586DB8">
        <w:rPr>
          <w:sz w:val="26"/>
          <w:szCs w:val="26"/>
        </w:rPr>
        <w:t xml:space="preserve">. </w:t>
      </w:r>
    </w:p>
    <w:p w:rsidR="00314E80" w:rsidRPr="00314E80" w:rsidRDefault="001F2DA6" w:rsidP="00314E80">
      <w:pPr>
        <w:suppressAutoHyphens/>
        <w:ind w:firstLine="567"/>
        <w:jc w:val="both"/>
        <w:rPr>
          <w:sz w:val="26"/>
          <w:szCs w:val="26"/>
        </w:rPr>
      </w:pPr>
      <w:r w:rsidRPr="00314E80">
        <w:rPr>
          <w:sz w:val="26"/>
          <w:szCs w:val="26"/>
        </w:rPr>
        <w:t>При администрации продолжил</w:t>
      </w:r>
      <w:r w:rsidR="00314E80" w:rsidRPr="00314E80">
        <w:rPr>
          <w:sz w:val="26"/>
          <w:szCs w:val="26"/>
        </w:rPr>
        <w:t>а</w:t>
      </w:r>
      <w:r w:rsidRPr="00314E80">
        <w:rPr>
          <w:sz w:val="26"/>
          <w:szCs w:val="26"/>
        </w:rPr>
        <w:t xml:space="preserve"> работу административная комисси</w:t>
      </w:r>
      <w:r w:rsidR="00314E80" w:rsidRPr="00314E80">
        <w:rPr>
          <w:sz w:val="26"/>
          <w:szCs w:val="26"/>
        </w:rPr>
        <w:t>я</w:t>
      </w:r>
      <w:r w:rsidRPr="00314E80">
        <w:rPr>
          <w:sz w:val="26"/>
          <w:szCs w:val="26"/>
        </w:rPr>
        <w:t>.</w:t>
      </w:r>
      <w:r w:rsidR="00314E80" w:rsidRPr="00314E80">
        <w:rPr>
          <w:sz w:val="26"/>
          <w:szCs w:val="26"/>
        </w:rPr>
        <w:t xml:space="preserve"> В административную комиссию в 201</w:t>
      </w:r>
      <w:r w:rsidR="00D26049">
        <w:rPr>
          <w:sz w:val="26"/>
          <w:szCs w:val="26"/>
        </w:rPr>
        <w:t>9</w:t>
      </w:r>
      <w:r w:rsidR="00314E80" w:rsidRPr="00314E80">
        <w:rPr>
          <w:sz w:val="26"/>
          <w:szCs w:val="26"/>
        </w:rPr>
        <w:t xml:space="preserve"> году поступило 3 жалобы. По результатам заседания вынесено три предупреждения.</w:t>
      </w:r>
    </w:p>
    <w:p w:rsidR="000B6C25" w:rsidRDefault="000B6C25" w:rsidP="00181C71">
      <w:pPr>
        <w:suppressAutoHyphens/>
        <w:jc w:val="center"/>
        <w:rPr>
          <w:b/>
          <w:sz w:val="26"/>
          <w:szCs w:val="26"/>
        </w:rPr>
      </w:pPr>
    </w:p>
    <w:p w:rsidR="002E3A20" w:rsidRDefault="001F2DA6" w:rsidP="00181C71">
      <w:pPr>
        <w:suppressAutoHyphens/>
        <w:jc w:val="center"/>
        <w:rPr>
          <w:b/>
          <w:sz w:val="26"/>
          <w:szCs w:val="26"/>
        </w:rPr>
      </w:pPr>
      <w:r w:rsidRPr="0080200C">
        <w:rPr>
          <w:b/>
          <w:sz w:val="26"/>
          <w:szCs w:val="26"/>
        </w:rPr>
        <w:t>Взаимодействие с промышленными предприятиями</w:t>
      </w:r>
      <w:r w:rsidR="002E3A20">
        <w:rPr>
          <w:b/>
          <w:sz w:val="26"/>
          <w:szCs w:val="26"/>
        </w:rPr>
        <w:t xml:space="preserve"> </w:t>
      </w:r>
    </w:p>
    <w:p w:rsidR="002E3A20" w:rsidRDefault="002E3A20" w:rsidP="00181C71">
      <w:pPr>
        <w:suppressAutoHyphens/>
        <w:jc w:val="center"/>
        <w:rPr>
          <w:b/>
          <w:sz w:val="26"/>
          <w:szCs w:val="26"/>
        </w:rPr>
      </w:pPr>
    </w:p>
    <w:p w:rsidR="00621551" w:rsidRDefault="002E3A20" w:rsidP="00AE2CC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F2DA6" w:rsidRPr="001F2DA6">
        <w:rPr>
          <w:sz w:val="26"/>
          <w:szCs w:val="26"/>
        </w:rPr>
        <w:t xml:space="preserve">дминистрация Артемовского городского поселения сотрудничает с золотодобывающими предприятиями, осуществляющими свою деятельность в </w:t>
      </w:r>
      <w:r w:rsidR="001F2DA6" w:rsidRPr="001F2DA6">
        <w:rPr>
          <w:sz w:val="26"/>
          <w:szCs w:val="26"/>
        </w:rPr>
        <w:lastRenderedPageBreak/>
        <w:t>границах Артемовского муниципального образования. Так в 201</w:t>
      </w:r>
      <w:r w:rsidR="00EE40CF">
        <w:rPr>
          <w:sz w:val="26"/>
          <w:szCs w:val="26"/>
        </w:rPr>
        <w:t>9</w:t>
      </w:r>
      <w:r w:rsidR="001F2DA6">
        <w:rPr>
          <w:sz w:val="26"/>
          <w:szCs w:val="26"/>
        </w:rPr>
        <w:t xml:space="preserve"> году</w:t>
      </w:r>
      <w:r w:rsidR="001F2DA6" w:rsidRPr="001F2DA6">
        <w:rPr>
          <w:sz w:val="26"/>
          <w:szCs w:val="26"/>
        </w:rPr>
        <w:t xml:space="preserve"> </w:t>
      </w:r>
      <w:r w:rsidR="008053CB">
        <w:rPr>
          <w:sz w:val="26"/>
          <w:szCs w:val="26"/>
        </w:rPr>
        <w:t xml:space="preserve">большую </w:t>
      </w:r>
      <w:r w:rsidR="001F2DA6" w:rsidRPr="001F2DA6">
        <w:rPr>
          <w:sz w:val="26"/>
          <w:szCs w:val="26"/>
        </w:rPr>
        <w:t xml:space="preserve">помощь </w:t>
      </w:r>
      <w:r w:rsidR="001E513A">
        <w:rPr>
          <w:sz w:val="26"/>
          <w:szCs w:val="26"/>
        </w:rPr>
        <w:t xml:space="preserve">поселению </w:t>
      </w:r>
      <w:r w:rsidR="001F2DA6" w:rsidRPr="001F2DA6">
        <w:rPr>
          <w:sz w:val="26"/>
          <w:szCs w:val="26"/>
        </w:rPr>
        <w:t>оказал</w:t>
      </w:r>
      <w:proofErr w:type="gramStart"/>
      <w:r w:rsidR="001F2DA6" w:rsidRPr="001F2DA6">
        <w:rPr>
          <w:sz w:val="26"/>
          <w:szCs w:val="26"/>
        </w:rPr>
        <w:t>и</w:t>
      </w:r>
      <w:r w:rsidR="005B132F">
        <w:rPr>
          <w:sz w:val="26"/>
          <w:szCs w:val="26"/>
        </w:rPr>
        <w:t xml:space="preserve"> ООО</w:t>
      </w:r>
      <w:proofErr w:type="gramEnd"/>
      <w:r w:rsidR="005B132F">
        <w:rPr>
          <w:sz w:val="26"/>
          <w:szCs w:val="26"/>
        </w:rPr>
        <w:t xml:space="preserve"> «СУЗРК»</w:t>
      </w:r>
      <w:r w:rsidR="001F2DA6" w:rsidRPr="001F2DA6">
        <w:rPr>
          <w:sz w:val="26"/>
          <w:szCs w:val="26"/>
        </w:rPr>
        <w:t>, ЗАО «</w:t>
      </w:r>
      <w:proofErr w:type="spellStart"/>
      <w:r w:rsidR="001F2DA6" w:rsidRPr="001F2DA6">
        <w:rPr>
          <w:sz w:val="26"/>
          <w:szCs w:val="26"/>
        </w:rPr>
        <w:t>Ленсиб</w:t>
      </w:r>
      <w:proofErr w:type="spellEnd"/>
      <w:r w:rsidR="001F2DA6" w:rsidRPr="001F2DA6">
        <w:rPr>
          <w:sz w:val="26"/>
          <w:szCs w:val="26"/>
        </w:rPr>
        <w:t>», АО «</w:t>
      </w:r>
      <w:proofErr w:type="spellStart"/>
      <w:r w:rsidR="005B132F">
        <w:rPr>
          <w:sz w:val="26"/>
          <w:szCs w:val="26"/>
        </w:rPr>
        <w:t>Севзото</w:t>
      </w:r>
      <w:proofErr w:type="spellEnd"/>
      <w:r w:rsidR="005B132F">
        <w:rPr>
          <w:sz w:val="26"/>
          <w:szCs w:val="26"/>
        </w:rPr>
        <w:t>»</w:t>
      </w:r>
      <w:r w:rsidR="00EE40CF">
        <w:rPr>
          <w:sz w:val="26"/>
          <w:szCs w:val="26"/>
        </w:rPr>
        <w:t>, ООО ГПП «</w:t>
      </w:r>
      <w:proofErr w:type="spellStart"/>
      <w:r w:rsidR="00EE40CF">
        <w:rPr>
          <w:sz w:val="26"/>
          <w:szCs w:val="26"/>
        </w:rPr>
        <w:t>Реткон</w:t>
      </w:r>
      <w:proofErr w:type="spellEnd"/>
      <w:r w:rsidR="00EE40CF">
        <w:rPr>
          <w:sz w:val="26"/>
          <w:szCs w:val="26"/>
        </w:rPr>
        <w:t>»</w:t>
      </w:r>
      <w:r w:rsidR="00950B22">
        <w:rPr>
          <w:sz w:val="26"/>
          <w:szCs w:val="26"/>
        </w:rPr>
        <w:t>, ООО «Надежда»</w:t>
      </w:r>
      <w:r w:rsidR="001E513A">
        <w:rPr>
          <w:sz w:val="26"/>
          <w:szCs w:val="26"/>
        </w:rPr>
        <w:t>. Предприятия</w:t>
      </w:r>
      <w:r w:rsidR="005B132F">
        <w:rPr>
          <w:sz w:val="26"/>
          <w:szCs w:val="26"/>
        </w:rPr>
        <w:t xml:space="preserve"> </w:t>
      </w:r>
      <w:r w:rsidR="001A2F2A">
        <w:rPr>
          <w:sz w:val="26"/>
          <w:szCs w:val="26"/>
        </w:rPr>
        <w:t>оказывают содействие</w:t>
      </w:r>
      <w:r w:rsidR="001A2F2A" w:rsidRPr="00490935">
        <w:rPr>
          <w:sz w:val="26"/>
          <w:szCs w:val="26"/>
        </w:rPr>
        <w:t xml:space="preserve"> </w:t>
      </w:r>
      <w:r w:rsidR="001A2F2A">
        <w:rPr>
          <w:sz w:val="26"/>
          <w:szCs w:val="26"/>
        </w:rPr>
        <w:t xml:space="preserve">в проведении работ по </w:t>
      </w:r>
      <w:r w:rsidR="001A2F2A" w:rsidRPr="00490935">
        <w:rPr>
          <w:sz w:val="26"/>
          <w:szCs w:val="26"/>
        </w:rPr>
        <w:t xml:space="preserve">очистке от снега </w:t>
      </w:r>
      <w:r w:rsidR="003A0782">
        <w:rPr>
          <w:sz w:val="26"/>
          <w:szCs w:val="26"/>
        </w:rPr>
        <w:t xml:space="preserve">автомобильных дорог, </w:t>
      </w:r>
      <w:r w:rsidR="001A2F2A" w:rsidRPr="00490935">
        <w:rPr>
          <w:sz w:val="26"/>
          <w:szCs w:val="26"/>
        </w:rPr>
        <w:t>памятника жертв</w:t>
      </w:r>
      <w:r w:rsidR="00A73072">
        <w:rPr>
          <w:sz w:val="26"/>
          <w:szCs w:val="26"/>
        </w:rPr>
        <w:t>ам</w:t>
      </w:r>
      <w:r w:rsidR="001A2F2A" w:rsidRPr="00490935">
        <w:rPr>
          <w:sz w:val="26"/>
          <w:szCs w:val="26"/>
        </w:rPr>
        <w:t xml:space="preserve"> Ленского расстрела</w:t>
      </w:r>
      <w:r w:rsidR="001A2F2A">
        <w:rPr>
          <w:sz w:val="26"/>
          <w:szCs w:val="26"/>
        </w:rPr>
        <w:t xml:space="preserve">, принимают участие </w:t>
      </w:r>
      <w:r w:rsidR="005B132F">
        <w:rPr>
          <w:sz w:val="26"/>
          <w:szCs w:val="26"/>
        </w:rPr>
        <w:t xml:space="preserve">в </w:t>
      </w:r>
      <w:r w:rsidR="001E513A">
        <w:rPr>
          <w:sz w:val="26"/>
          <w:szCs w:val="26"/>
        </w:rPr>
        <w:t xml:space="preserve">формировании </w:t>
      </w:r>
      <w:r w:rsidR="005B132F">
        <w:rPr>
          <w:sz w:val="26"/>
          <w:szCs w:val="26"/>
        </w:rPr>
        <w:t>праздничных</w:t>
      </w:r>
      <w:r w:rsidR="00AE2CC5">
        <w:rPr>
          <w:sz w:val="26"/>
          <w:szCs w:val="26"/>
        </w:rPr>
        <w:t xml:space="preserve"> </w:t>
      </w:r>
      <w:r w:rsidR="005B132F">
        <w:rPr>
          <w:sz w:val="26"/>
          <w:szCs w:val="26"/>
        </w:rPr>
        <w:t>наборов вдовам и участникам ВОВ, труженикам тыла и реа</w:t>
      </w:r>
      <w:r w:rsidR="001E513A">
        <w:rPr>
          <w:sz w:val="26"/>
          <w:szCs w:val="26"/>
        </w:rPr>
        <w:t xml:space="preserve">билитированным ко «Дню победы», </w:t>
      </w:r>
      <w:r w:rsidR="00490935">
        <w:rPr>
          <w:sz w:val="26"/>
          <w:szCs w:val="26"/>
        </w:rPr>
        <w:t xml:space="preserve"> </w:t>
      </w:r>
      <w:r w:rsidR="00621551">
        <w:rPr>
          <w:sz w:val="26"/>
          <w:szCs w:val="26"/>
        </w:rPr>
        <w:t>в проведении традиционн</w:t>
      </w:r>
      <w:r w:rsidR="001A2F2A">
        <w:rPr>
          <w:sz w:val="26"/>
          <w:szCs w:val="26"/>
        </w:rPr>
        <w:t>ого празднования «День шахтера».</w:t>
      </w:r>
      <w:r w:rsidR="001E513A">
        <w:rPr>
          <w:sz w:val="26"/>
          <w:szCs w:val="26"/>
        </w:rPr>
        <w:t xml:space="preserve"> </w:t>
      </w:r>
    </w:p>
    <w:p w:rsidR="00205A96" w:rsidRPr="00AA0A6E" w:rsidRDefault="00AE2CC5" w:rsidP="0088755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выражает благодарность предприятиям за оказанную помощь поселению!</w:t>
      </w:r>
    </w:p>
    <w:p w:rsidR="0088755E" w:rsidRDefault="0088755E" w:rsidP="00EE3743">
      <w:pPr>
        <w:pStyle w:val="ab"/>
        <w:suppressAutoHyphens/>
        <w:jc w:val="both"/>
        <w:rPr>
          <w:sz w:val="26"/>
          <w:szCs w:val="26"/>
        </w:rPr>
      </w:pPr>
    </w:p>
    <w:p w:rsidR="00AA1D43" w:rsidRDefault="00205A96" w:rsidP="00EE3743">
      <w:pPr>
        <w:pStyle w:val="ab"/>
        <w:suppressAutoHyphens/>
        <w:jc w:val="both"/>
        <w:rPr>
          <w:sz w:val="26"/>
          <w:szCs w:val="26"/>
        </w:rPr>
      </w:pPr>
      <w:r w:rsidRPr="00AA0A6E">
        <w:rPr>
          <w:sz w:val="26"/>
          <w:szCs w:val="26"/>
        </w:rPr>
        <w:t xml:space="preserve">Глава  </w:t>
      </w:r>
      <w:proofErr w:type="gramStart"/>
      <w:r w:rsidRPr="00AA0A6E">
        <w:rPr>
          <w:sz w:val="26"/>
          <w:szCs w:val="26"/>
        </w:rPr>
        <w:t>Артемовского</w:t>
      </w:r>
      <w:proofErr w:type="gramEnd"/>
      <w:r w:rsidRPr="00AA0A6E">
        <w:rPr>
          <w:sz w:val="26"/>
          <w:szCs w:val="26"/>
        </w:rPr>
        <w:t xml:space="preserve"> </w:t>
      </w:r>
    </w:p>
    <w:p w:rsidR="00205A96" w:rsidRPr="00AA0A6E" w:rsidRDefault="00AA1D43" w:rsidP="00EE3743">
      <w:pPr>
        <w:pStyle w:val="ab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="00205A96" w:rsidRPr="00AA0A6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</w:t>
      </w:r>
      <w:r w:rsidR="0049093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Р. А. Пнев</w:t>
      </w:r>
      <w:r w:rsidR="00205A96" w:rsidRPr="00AA0A6E">
        <w:rPr>
          <w:sz w:val="26"/>
          <w:szCs w:val="26"/>
        </w:rPr>
        <w:t xml:space="preserve"> </w:t>
      </w:r>
    </w:p>
    <w:p w:rsidR="00205A96" w:rsidRPr="00AA0A6E" w:rsidRDefault="00205A96" w:rsidP="00EE3743">
      <w:pPr>
        <w:suppressAutoHyphens/>
        <w:rPr>
          <w:sz w:val="26"/>
          <w:szCs w:val="26"/>
        </w:rPr>
      </w:pPr>
    </w:p>
    <w:sectPr w:rsidR="00205A96" w:rsidRPr="00AA0A6E" w:rsidSect="002E3A20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856"/>
    <w:multiLevelType w:val="hybridMultilevel"/>
    <w:tmpl w:val="874E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37F50"/>
    <w:multiLevelType w:val="hybridMultilevel"/>
    <w:tmpl w:val="F13E7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5446"/>
    <w:multiLevelType w:val="hybridMultilevel"/>
    <w:tmpl w:val="AD38DF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2E409A"/>
    <w:multiLevelType w:val="hybridMultilevel"/>
    <w:tmpl w:val="EC229A8A"/>
    <w:lvl w:ilvl="0" w:tplc="97FC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804E82"/>
    <w:multiLevelType w:val="hybridMultilevel"/>
    <w:tmpl w:val="92AA1596"/>
    <w:lvl w:ilvl="0" w:tplc="534C2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C286C8B"/>
    <w:multiLevelType w:val="hybridMultilevel"/>
    <w:tmpl w:val="4386E0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17A696A"/>
    <w:multiLevelType w:val="hybridMultilevel"/>
    <w:tmpl w:val="8CB46172"/>
    <w:lvl w:ilvl="0" w:tplc="75EE891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CBC5AD2"/>
    <w:multiLevelType w:val="hybridMultilevel"/>
    <w:tmpl w:val="E20203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10440"/>
    <w:rsid w:val="00001451"/>
    <w:rsid w:val="00002C78"/>
    <w:rsid w:val="000033DB"/>
    <w:rsid w:val="000047E6"/>
    <w:rsid w:val="00006F1D"/>
    <w:rsid w:val="000145A4"/>
    <w:rsid w:val="0001577D"/>
    <w:rsid w:val="00015A87"/>
    <w:rsid w:val="00017A68"/>
    <w:rsid w:val="00021C28"/>
    <w:rsid w:val="00021DCC"/>
    <w:rsid w:val="00023FBF"/>
    <w:rsid w:val="0002467E"/>
    <w:rsid w:val="00026754"/>
    <w:rsid w:val="00026BF4"/>
    <w:rsid w:val="00032ADA"/>
    <w:rsid w:val="00033997"/>
    <w:rsid w:val="00033EAC"/>
    <w:rsid w:val="0004182D"/>
    <w:rsid w:val="000421C9"/>
    <w:rsid w:val="000423E5"/>
    <w:rsid w:val="00042660"/>
    <w:rsid w:val="0004285A"/>
    <w:rsid w:val="00044883"/>
    <w:rsid w:val="00046835"/>
    <w:rsid w:val="0004724F"/>
    <w:rsid w:val="00047F17"/>
    <w:rsid w:val="000570B7"/>
    <w:rsid w:val="00057114"/>
    <w:rsid w:val="00057558"/>
    <w:rsid w:val="00057A7B"/>
    <w:rsid w:val="00061826"/>
    <w:rsid w:val="00062C87"/>
    <w:rsid w:val="00063506"/>
    <w:rsid w:val="00063CCF"/>
    <w:rsid w:val="00064B5E"/>
    <w:rsid w:val="00065628"/>
    <w:rsid w:val="00067702"/>
    <w:rsid w:val="00070148"/>
    <w:rsid w:val="0007046F"/>
    <w:rsid w:val="000719B8"/>
    <w:rsid w:val="00073150"/>
    <w:rsid w:val="00077B00"/>
    <w:rsid w:val="00082E76"/>
    <w:rsid w:val="00085846"/>
    <w:rsid w:val="00086BC8"/>
    <w:rsid w:val="000903F7"/>
    <w:rsid w:val="000935AD"/>
    <w:rsid w:val="00093C5F"/>
    <w:rsid w:val="00094C10"/>
    <w:rsid w:val="00095E9B"/>
    <w:rsid w:val="0009740A"/>
    <w:rsid w:val="000A0612"/>
    <w:rsid w:val="000A126A"/>
    <w:rsid w:val="000A1E16"/>
    <w:rsid w:val="000A21F8"/>
    <w:rsid w:val="000A245C"/>
    <w:rsid w:val="000A4207"/>
    <w:rsid w:val="000A4DF6"/>
    <w:rsid w:val="000A58E2"/>
    <w:rsid w:val="000A720A"/>
    <w:rsid w:val="000B0F8B"/>
    <w:rsid w:val="000B11F1"/>
    <w:rsid w:val="000B12E2"/>
    <w:rsid w:val="000B1B5D"/>
    <w:rsid w:val="000B532F"/>
    <w:rsid w:val="000B6C25"/>
    <w:rsid w:val="000C0914"/>
    <w:rsid w:val="000C1F48"/>
    <w:rsid w:val="000C242B"/>
    <w:rsid w:val="000C311A"/>
    <w:rsid w:val="000C66D4"/>
    <w:rsid w:val="000C6A5F"/>
    <w:rsid w:val="000C7894"/>
    <w:rsid w:val="000C7934"/>
    <w:rsid w:val="000D0525"/>
    <w:rsid w:val="000D2734"/>
    <w:rsid w:val="000D52A6"/>
    <w:rsid w:val="000D580A"/>
    <w:rsid w:val="000D79FB"/>
    <w:rsid w:val="000E08C1"/>
    <w:rsid w:val="000E0EB9"/>
    <w:rsid w:val="000E1AFD"/>
    <w:rsid w:val="000E1BD5"/>
    <w:rsid w:val="000E28C2"/>
    <w:rsid w:val="000E2A5A"/>
    <w:rsid w:val="000E5333"/>
    <w:rsid w:val="000E5588"/>
    <w:rsid w:val="000E56D3"/>
    <w:rsid w:val="000E60BA"/>
    <w:rsid w:val="000E64C5"/>
    <w:rsid w:val="000F0322"/>
    <w:rsid w:val="000F0E00"/>
    <w:rsid w:val="000F1EBA"/>
    <w:rsid w:val="000F2E9E"/>
    <w:rsid w:val="000F4FAD"/>
    <w:rsid w:val="000F63FE"/>
    <w:rsid w:val="000F658C"/>
    <w:rsid w:val="000F7526"/>
    <w:rsid w:val="000F7988"/>
    <w:rsid w:val="000F7DC7"/>
    <w:rsid w:val="001002DB"/>
    <w:rsid w:val="0010281B"/>
    <w:rsid w:val="001042F1"/>
    <w:rsid w:val="00104984"/>
    <w:rsid w:val="00105BB4"/>
    <w:rsid w:val="00105D0E"/>
    <w:rsid w:val="00106E67"/>
    <w:rsid w:val="00107327"/>
    <w:rsid w:val="001077C5"/>
    <w:rsid w:val="0010794C"/>
    <w:rsid w:val="00107C1C"/>
    <w:rsid w:val="00110FDE"/>
    <w:rsid w:val="00110FF8"/>
    <w:rsid w:val="001141BC"/>
    <w:rsid w:val="0011499E"/>
    <w:rsid w:val="00114BD8"/>
    <w:rsid w:val="001159B6"/>
    <w:rsid w:val="00121C04"/>
    <w:rsid w:val="00122A2E"/>
    <w:rsid w:val="00124351"/>
    <w:rsid w:val="00124B15"/>
    <w:rsid w:val="00124C9C"/>
    <w:rsid w:val="00126B55"/>
    <w:rsid w:val="0012774B"/>
    <w:rsid w:val="00133038"/>
    <w:rsid w:val="00134E71"/>
    <w:rsid w:val="001372CC"/>
    <w:rsid w:val="00140D49"/>
    <w:rsid w:val="00142D38"/>
    <w:rsid w:val="0014328D"/>
    <w:rsid w:val="00143672"/>
    <w:rsid w:val="00143AC8"/>
    <w:rsid w:val="001443B5"/>
    <w:rsid w:val="00146674"/>
    <w:rsid w:val="0014708C"/>
    <w:rsid w:val="0015161C"/>
    <w:rsid w:val="00151F69"/>
    <w:rsid w:val="001523A6"/>
    <w:rsid w:val="001538DF"/>
    <w:rsid w:val="00153DD6"/>
    <w:rsid w:val="00154851"/>
    <w:rsid w:val="001548EE"/>
    <w:rsid w:val="00155D85"/>
    <w:rsid w:val="001565E1"/>
    <w:rsid w:val="0015676E"/>
    <w:rsid w:val="00157EE2"/>
    <w:rsid w:val="001610BC"/>
    <w:rsid w:val="00162368"/>
    <w:rsid w:val="00162D03"/>
    <w:rsid w:val="001633D4"/>
    <w:rsid w:val="00163CA2"/>
    <w:rsid w:val="001661F3"/>
    <w:rsid w:val="00167B2E"/>
    <w:rsid w:val="00170D4D"/>
    <w:rsid w:val="00174F43"/>
    <w:rsid w:val="001754A4"/>
    <w:rsid w:val="001764C2"/>
    <w:rsid w:val="0018042D"/>
    <w:rsid w:val="00181C71"/>
    <w:rsid w:val="001824F0"/>
    <w:rsid w:val="00182C3B"/>
    <w:rsid w:val="00183D30"/>
    <w:rsid w:val="00190C3D"/>
    <w:rsid w:val="00191378"/>
    <w:rsid w:val="00193344"/>
    <w:rsid w:val="0019350C"/>
    <w:rsid w:val="001936F8"/>
    <w:rsid w:val="00195070"/>
    <w:rsid w:val="00195B3C"/>
    <w:rsid w:val="00195B6C"/>
    <w:rsid w:val="00195EC2"/>
    <w:rsid w:val="00196759"/>
    <w:rsid w:val="001A1733"/>
    <w:rsid w:val="001A1BD2"/>
    <w:rsid w:val="001A2F2A"/>
    <w:rsid w:val="001A4892"/>
    <w:rsid w:val="001A5204"/>
    <w:rsid w:val="001A62F3"/>
    <w:rsid w:val="001A68FA"/>
    <w:rsid w:val="001A74D4"/>
    <w:rsid w:val="001B6686"/>
    <w:rsid w:val="001B679E"/>
    <w:rsid w:val="001B6C7F"/>
    <w:rsid w:val="001B7CEC"/>
    <w:rsid w:val="001C01CD"/>
    <w:rsid w:val="001C3885"/>
    <w:rsid w:val="001C456A"/>
    <w:rsid w:val="001C6142"/>
    <w:rsid w:val="001C6D5F"/>
    <w:rsid w:val="001C6F5D"/>
    <w:rsid w:val="001C7310"/>
    <w:rsid w:val="001D0009"/>
    <w:rsid w:val="001D16B8"/>
    <w:rsid w:val="001D288D"/>
    <w:rsid w:val="001D37BC"/>
    <w:rsid w:val="001D4E44"/>
    <w:rsid w:val="001D5A9C"/>
    <w:rsid w:val="001D5ECB"/>
    <w:rsid w:val="001D754B"/>
    <w:rsid w:val="001D776A"/>
    <w:rsid w:val="001D7A2C"/>
    <w:rsid w:val="001E459F"/>
    <w:rsid w:val="001E513A"/>
    <w:rsid w:val="001E6525"/>
    <w:rsid w:val="001F056E"/>
    <w:rsid w:val="001F0B5D"/>
    <w:rsid w:val="001F2153"/>
    <w:rsid w:val="001F2DA6"/>
    <w:rsid w:val="001F36F5"/>
    <w:rsid w:val="001F38F6"/>
    <w:rsid w:val="001F4C82"/>
    <w:rsid w:val="001F7CEE"/>
    <w:rsid w:val="001F7D98"/>
    <w:rsid w:val="002003AE"/>
    <w:rsid w:val="0020110D"/>
    <w:rsid w:val="00203936"/>
    <w:rsid w:val="00203C2B"/>
    <w:rsid w:val="00205A96"/>
    <w:rsid w:val="00211B33"/>
    <w:rsid w:val="00213382"/>
    <w:rsid w:val="0022030F"/>
    <w:rsid w:val="0022129A"/>
    <w:rsid w:val="002219E9"/>
    <w:rsid w:val="0022366E"/>
    <w:rsid w:val="002241AF"/>
    <w:rsid w:val="0022478F"/>
    <w:rsid w:val="00224F23"/>
    <w:rsid w:val="00225528"/>
    <w:rsid w:val="00234CEA"/>
    <w:rsid w:val="00235557"/>
    <w:rsid w:val="00236493"/>
    <w:rsid w:val="002372BC"/>
    <w:rsid w:val="0023758A"/>
    <w:rsid w:val="0023775D"/>
    <w:rsid w:val="00241420"/>
    <w:rsid w:val="00241616"/>
    <w:rsid w:val="00241688"/>
    <w:rsid w:val="00241E22"/>
    <w:rsid w:val="00242393"/>
    <w:rsid w:val="002431AE"/>
    <w:rsid w:val="00244C71"/>
    <w:rsid w:val="0024542A"/>
    <w:rsid w:val="002464C7"/>
    <w:rsid w:val="00250871"/>
    <w:rsid w:val="00250A8C"/>
    <w:rsid w:val="002510A4"/>
    <w:rsid w:val="00251CA3"/>
    <w:rsid w:val="00252E9F"/>
    <w:rsid w:val="00253CFE"/>
    <w:rsid w:val="00253E0F"/>
    <w:rsid w:val="00255860"/>
    <w:rsid w:val="00256CAA"/>
    <w:rsid w:val="00260576"/>
    <w:rsid w:val="00260929"/>
    <w:rsid w:val="00261505"/>
    <w:rsid w:val="00261DD1"/>
    <w:rsid w:val="00262E0C"/>
    <w:rsid w:val="002633C1"/>
    <w:rsid w:val="00264339"/>
    <w:rsid w:val="002644B0"/>
    <w:rsid w:val="00266BB2"/>
    <w:rsid w:val="002710F2"/>
    <w:rsid w:val="00271B66"/>
    <w:rsid w:val="00272DE0"/>
    <w:rsid w:val="00276402"/>
    <w:rsid w:val="002809EC"/>
    <w:rsid w:val="00281C2E"/>
    <w:rsid w:val="00283C3F"/>
    <w:rsid w:val="002851B9"/>
    <w:rsid w:val="00286361"/>
    <w:rsid w:val="00290B28"/>
    <w:rsid w:val="00290DE4"/>
    <w:rsid w:val="00292B8D"/>
    <w:rsid w:val="00293A54"/>
    <w:rsid w:val="00294CDF"/>
    <w:rsid w:val="00295855"/>
    <w:rsid w:val="00296EE4"/>
    <w:rsid w:val="002970C0"/>
    <w:rsid w:val="002A232A"/>
    <w:rsid w:val="002A2488"/>
    <w:rsid w:val="002A37A1"/>
    <w:rsid w:val="002A38A9"/>
    <w:rsid w:val="002A6805"/>
    <w:rsid w:val="002A6AFA"/>
    <w:rsid w:val="002B034F"/>
    <w:rsid w:val="002B0E28"/>
    <w:rsid w:val="002B0EAF"/>
    <w:rsid w:val="002B2785"/>
    <w:rsid w:val="002B3B8E"/>
    <w:rsid w:val="002B4700"/>
    <w:rsid w:val="002B4A21"/>
    <w:rsid w:val="002B5CB5"/>
    <w:rsid w:val="002C010C"/>
    <w:rsid w:val="002C0CE0"/>
    <w:rsid w:val="002C207B"/>
    <w:rsid w:val="002C3AE1"/>
    <w:rsid w:val="002C4717"/>
    <w:rsid w:val="002C4BAC"/>
    <w:rsid w:val="002C4D67"/>
    <w:rsid w:val="002C52D3"/>
    <w:rsid w:val="002C5687"/>
    <w:rsid w:val="002C5BE3"/>
    <w:rsid w:val="002D36FE"/>
    <w:rsid w:val="002D415A"/>
    <w:rsid w:val="002D508A"/>
    <w:rsid w:val="002D76BE"/>
    <w:rsid w:val="002E2FF5"/>
    <w:rsid w:val="002E3A20"/>
    <w:rsid w:val="002E48D0"/>
    <w:rsid w:val="002E5488"/>
    <w:rsid w:val="002F1588"/>
    <w:rsid w:val="002F22BD"/>
    <w:rsid w:val="002F569D"/>
    <w:rsid w:val="002F6E98"/>
    <w:rsid w:val="002F75BE"/>
    <w:rsid w:val="002F7D85"/>
    <w:rsid w:val="002F7F65"/>
    <w:rsid w:val="00300DC0"/>
    <w:rsid w:val="00301440"/>
    <w:rsid w:val="00301F87"/>
    <w:rsid w:val="0030277C"/>
    <w:rsid w:val="003028A6"/>
    <w:rsid w:val="00302956"/>
    <w:rsid w:val="00303976"/>
    <w:rsid w:val="0030562F"/>
    <w:rsid w:val="0030696A"/>
    <w:rsid w:val="00306D67"/>
    <w:rsid w:val="00307225"/>
    <w:rsid w:val="00310013"/>
    <w:rsid w:val="003140F0"/>
    <w:rsid w:val="00314E80"/>
    <w:rsid w:val="003168EE"/>
    <w:rsid w:val="00316F03"/>
    <w:rsid w:val="00317762"/>
    <w:rsid w:val="00317EFB"/>
    <w:rsid w:val="00320EC6"/>
    <w:rsid w:val="00321030"/>
    <w:rsid w:val="003228AA"/>
    <w:rsid w:val="00324709"/>
    <w:rsid w:val="0032588A"/>
    <w:rsid w:val="00325F19"/>
    <w:rsid w:val="00326463"/>
    <w:rsid w:val="00327F84"/>
    <w:rsid w:val="0033003B"/>
    <w:rsid w:val="0033081A"/>
    <w:rsid w:val="003315EC"/>
    <w:rsid w:val="003331C9"/>
    <w:rsid w:val="00333F5D"/>
    <w:rsid w:val="003356FD"/>
    <w:rsid w:val="003413F8"/>
    <w:rsid w:val="003432D1"/>
    <w:rsid w:val="003479D0"/>
    <w:rsid w:val="00347E16"/>
    <w:rsid w:val="0035072E"/>
    <w:rsid w:val="003507C2"/>
    <w:rsid w:val="00350B47"/>
    <w:rsid w:val="0035167E"/>
    <w:rsid w:val="00353D8B"/>
    <w:rsid w:val="00354BCF"/>
    <w:rsid w:val="003571EA"/>
    <w:rsid w:val="00357C83"/>
    <w:rsid w:val="003600A0"/>
    <w:rsid w:val="0036055E"/>
    <w:rsid w:val="00362DDA"/>
    <w:rsid w:val="003636CC"/>
    <w:rsid w:val="0036727E"/>
    <w:rsid w:val="00367D01"/>
    <w:rsid w:val="003704DA"/>
    <w:rsid w:val="00371746"/>
    <w:rsid w:val="00371943"/>
    <w:rsid w:val="00371BB1"/>
    <w:rsid w:val="00372461"/>
    <w:rsid w:val="00375A3A"/>
    <w:rsid w:val="00375E99"/>
    <w:rsid w:val="00380AF9"/>
    <w:rsid w:val="003846FD"/>
    <w:rsid w:val="00384AF9"/>
    <w:rsid w:val="00385FA6"/>
    <w:rsid w:val="00386184"/>
    <w:rsid w:val="00387B9B"/>
    <w:rsid w:val="00391146"/>
    <w:rsid w:val="00391540"/>
    <w:rsid w:val="00391FA9"/>
    <w:rsid w:val="003922F9"/>
    <w:rsid w:val="0039654A"/>
    <w:rsid w:val="003971D3"/>
    <w:rsid w:val="00397267"/>
    <w:rsid w:val="003A0511"/>
    <w:rsid w:val="003A0782"/>
    <w:rsid w:val="003A0920"/>
    <w:rsid w:val="003A09C5"/>
    <w:rsid w:val="003A2C58"/>
    <w:rsid w:val="003A3BBE"/>
    <w:rsid w:val="003A3BDE"/>
    <w:rsid w:val="003B029B"/>
    <w:rsid w:val="003B1A98"/>
    <w:rsid w:val="003B241B"/>
    <w:rsid w:val="003B3259"/>
    <w:rsid w:val="003B6C8C"/>
    <w:rsid w:val="003B76A4"/>
    <w:rsid w:val="003B77FB"/>
    <w:rsid w:val="003C00A5"/>
    <w:rsid w:val="003C1AA2"/>
    <w:rsid w:val="003C1C87"/>
    <w:rsid w:val="003C35D8"/>
    <w:rsid w:val="003C4607"/>
    <w:rsid w:val="003C4629"/>
    <w:rsid w:val="003C5A55"/>
    <w:rsid w:val="003C5C64"/>
    <w:rsid w:val="003C6299"/>
    <w:rsid w:val="003D06F2"/>
    <w:rsid w:val="003D1F87"/>
    <w:rsid w:val="003D22D5"/>
    <w:rsid w:val="003D239C"/>
    <w:rsid w:val="003D411B"/>
    <w:rsid w:val="003D465B"/>
    <w:rsid w:val="003D59D0"/>
    <w:rsid w:val="003D6C30"/>
    <w:rsid w:val="003D76EE"/>
    <w:rsid w:val="003E06CB"/>
    <w:rsid w:val="003E2645"/>
    <w:rsid w:val="003E2C99"/>
    <w:rsid w:val="003E2DBD"/>
    <w:rsid w:val="003E48E0"/>
    <w:rsid w:val="003E63B0"/>
    <w:rsid w:val="003F1C64"/>
    <w:rsid w:val="003F1E23"/>
    <w:rsid w:val="003F230A"/>
    <w:rsid w:val="003F2443"/>
    <w:rsid w:val="003F258A"/>
    <w:rsid w:val="003F25E8"/>
    <w:rsid w:val="003F28DE"/>
    <w:rsid w:val="003F5532"/>
    <w:rsid w:val="003F5723"/>
    <w:rsid w:val="003F592A"/>
    <w:rsid w:val="003F6632"/>
    <w:rsid w:val="003F66BA"/>
    <w:rsid w:val="003F68E8"/>
    <w:rsid w:val="003F6DE1"/>
    <w:rsid w:val="004019BF"/>
    <w:rsid w:val="004021E5"/>
    <w:rsid w:val="004035A6"/>
    <w:rsid w:val="00404043"/>
    <w:rsid w:val="00405979"/>
    <w:rsid w:val="004060B9"/>
    <w:rsid w:val="00406C28"/>
    <w:rsid w:val="00407191"/>
    <w:rsid w:val="004108E3"/>
    <w:rsid w:val="00410D8A"/>
    <w:rsid w:val="00413EB0"/>
    <w:rsid w:val="00415783"/>
    <w:rsid w:val="00416232"/>
    <w:rsid w:val="00417128"/>
    <w:rsid w:val="00417906"/>
    <w:rsid w:val="00423692"/>
    <w:rsid w:val="004237A8"/>
    <w:rsid w:val="0042386B"/>
    <w:rsid w:val="00426A82"/>
    <w:rsid w:val="004270E0"/>
    <w:rsid w:val="004315DA"/>
    <w:rsid w:val="00431626"/>
    <w:rsid w:val="0043173B"/>
    <w:rsid w:val="004327D3"/>
    <w:rsid w:val="004333F9"/>
    <w:rsid w:val="00435544"/>
    <w:rsid w:val="00437371"/>
    <w:rsid w:val="0044008E"/>
    <w:rsid w:val="0044272E"/>
    <w:rsid w:val="004431B7"/>
    <w:rsid w:val="00444389"/>
    <w:rsid w:val="00447EAC"/>
    <w:rsid w:val="00450DF1"/>
    <w:rsid w:val="0045225A"/>
    <w:rsid w:val="004531D6"/>
    <w:rsid w:val="00461061"/>
    <w:rsid w:val="004618BA"/>
    <w:rsid w:val="00463F28"/>
    <w:rsid w:val="00463F6F"/>
    <w:rsid w:val="00471527"/>
    <w:rsid w:val="004716D1"/>
    <w:rsid w:val="00472171"/>
    <w:rsid w:val="0047282C"/>
    <w:rsid w:val="004735EB"/>
    <w:rsid w:val="004738E1"/>
    <w:rsid w:val="00474A6B"/>
    <w:rsid w:val="004756FB"/>
    <w:rsid w:val="00475812"/>
    <w:rsid w:val="00480E49"/>
    <w:rsid w:val="00481428"/>
    <w:rsid w:val="00482243"/>
    <w:rsid w:val="00482F87"/>
    <w:rsid w:val="00483762"/>
    <w:rsid w:val="00484663"/>
    <w:rsid w:val="00487EEE"/>
    <w:rsid w:val="00490935"/>
    <w:rsid w:val="004924E5"/>
    <w:rsid w:val="00492539"/>
    <w:rsid w:val="004928DA"/>
    <w:rsid w:val="00495638"/>
    <w:rsid w:val="00495B8D"/>
    <w:rsid w:val="004961E7"/>
    <w:rsid w:val="00496BC1"/>
    <w:rsid w:val="004A0793"/>
    <w:rsid w:val="004A09A4"/>
    <w:rsid w:val="004A2AD6"/>
    <w:rsid w:val="004A328D"/>
    <w:rsid w:val="004A632C"/>
    <w:rsid w:val="004A6ED1"/>
    <w:rsid w:val="004A72FD"/>
    <w:rsid w:val="004B04D4"/>
    <w:rsid w:val="004B0830"/>
    <w:rsid w:val="004B08C4"/>
    <w:rsid w:val="004B106B"/>
    <w:rsid w:val="004B1BFF"/>
    <w:rsid w:val="004B4A6B"/>
    <w:rsid w:val="004B525B"/>
    <w:rsid w:val="004B6F23"/>
    <w:rsid w:val="004B6F42"/>
    <w:rsid w:val="004C01A5"/>
    <w:rsid w:val="004C05E8"/>
    <w:rsid w:val="004C09B2"/>
    <w:rsid w:val="004C0E28"/>
    <w:rsid w:val="004C23B6"/>
    <w:rsid w:val="004C349C"/>
    <w:rsid w:val="004C491F"/>
    <w:rsid w:val="004C52CF"/>
    <w:rsid w:val="004C5F84"/>
    <w:rsid w:val="004D07A7"/>
    <w:rsid w:val="004D0836"/>
    <w:rsid w:val="004D1EB6"/>
    <w:rsid w:val="004D24A2"/>
    <w:rsid w:val="004D28CA"/>
    <w:rsid w:val="004D48C3"/>
    <w:rsid w:val="004D64DE"/>
    <w:rsid w:val="004D654C"/>
    <w:rsid w:val="004D6D5C"/>
    <w:rsid w:val="004D7583"/>
    <w:rsid w:val="004D763D"/>
    <w:rsid w:val="004E5134"/>
    <w:rsid w:val="004E5E32"/>
    <w:rsid w:val="004E5F84"/>
    <w:rsid w:val="004E66A0"/>
    <w:rsid w:val="004E7905"/>
    <w:rsid w:val="004F05CF"/>
    <w:rsid w:val="004F0E8C"/>
    <w:rsid w:val="004F151D"/>
    <w:rsid w:val="004F1554"/>
    <w:rsid w:val="004F3A6F"/>
    <w:rsid w:val="004F44DC"/>
    <w:rsid w:val="004F50FB"/>
    <w:rsid w:val="004F5A3B"/>
    <w:rsid w:val="004F5A77"/>
    <w:rsid w:val="004F65FE"/>
    <w:rsid w:val="004F7559"/>
    <w:rsid w:val="004F7C53"/>
    <w:rsid w:val="00500E6B"/>
    <w:rsid w:val="00501CD1"/>
    <w:rsid w:val="00502445"/>
    <w:rsid w:val="005067B6"/>
    <w:rsid w:val="0050689A"/>
    <w:rsid w:val="005100A2"/>
    <w:rsid w:val="00510A6C"/>
    <w:rsid w:val="0051211F"/>
    <w:rsid w:val="005121CD"/>
    <w:rsid w:val="00514EC4"/>
    <w:rsid w:val="00516095"/>
    <w:rsid w:val="00517F58"/>
    <w:rsid w:val="00521A3F"/>
    <w:rsid w:val="0052313D"/>
    <w:rsid w:val="00523F21"/>
    <w:rsid w:val="00524BEF"/>
    <w:rsid w:val="00525663"/>
    <w:rsid w:val="00530742"/>
    <w:rsid w:val="005307EA"/>
    <w:rsid w:val="00530BB4"/>
    <w:rsid w:val="0053390D"/>
    <w:rsid w:val="0053431A"/>
    <w:rsid w:val="005347B5"/>
    <w:rsid w:val="00535C09"/>
    <w:rsid w:val="00536A3A"/>
    <w:rsid w:val="00537F5E"/>
    <w:rsid w:val="00540A9B"/>
    <w:rsid w:val="00540B26"/>
    <w:rsid w:val="0054170F"/>
    <w:rsid w:val="00543079"/>
    <w:rsid w:val="00545741"/>
    <w:rsid w:val="00545FA7"/>
    <w:rsid w:val="00553B63"/>
    <w:rsid w:val="00555AAB"/>
    <w:rsid w:val="0055638D"/>
    <w:rsid w:val="00557825"/>
    <w:rsid w:val="00557B7B"/>
    <w:rsid w:val="00560913"/>
    <w:rsid w:val="005616E1"/>
    <w:rsid w:val="00561AAD"/>
    <w:rsid w:val="00563CD2"/>
    <w:rsid w:val="00565AD1"/>
    <w:rsid w:val="005660E6"/>
    <w:rsid w:val="00567A17"/>
    <w:rsid w:val="00570E0F"/>
    <w:rsid w:val="00573C8A"/>
    <w:rsid w:val="00574805"/>
    <w:rsid w:val="0057496C"/>
    <w:rsid w:val="0057739D"/>
    <w:rsid w:val="00577B63"/>
    <w:rsid w:val="00577ECB"/>
    <w:rsid w:val="00580302"/>
    <w:rsid w:val="00580736"/>
    <w:rsid w:val="005822DF"/>
    <w:rsid w:val="00583C41"/>
    <w:rsid w:val="005859EF"/>
    <w:rsid w:val="005862EF"/>
    <w:rsid w:val="0058683A"/>
    <w:rsid w:val="00586DB8"/>
    <w:rsid w:val="00587DDF"/>
    <w:rsid w:val="00590763"/>
    <w:rsid w:val="00593664"/>
    <w:rsid w:val="00595069"/>
    <w:rsid w:val="00595A0D"/>
    <w:rsid w:val="0059739C"/>
    <w:rsid w:val="0059740F"/>
    <w:rsid w:val="00597C3A"/>
    <w:rsid w:val="005A219D"/>
    <w:rsid w:val="005B132F"/>
    <w:rsid w:val="005B18C6"/>
    <w:rsid w:val="005B3430"/>
    <w:rsid w:val="005B5FB5"/>
    <w:rsid w:val="005B66D6"/>
    <w:rsid w:val="005B7C06"/>
    <w:rsid w:val="005C0733"/>
    <w:rsid w:val="005C0F2F"/>
    <w:rsid w:val="005C11F1"/>
    <w:rsid w:val="005C1A5D"/>
    <w:rsid w:val="005C2485"/>
    <w:rsid w:val="005C2B7D"/>
    <w:rsid w:val="005C3255"/>
    <w:rsid w:val="005C433C"/>
    <w:rsid w:val="005C4B17"/>
    <w:rsid w:val="005C710F"/>
    <w:rsid w:val="005D2222"/>
    <w:rsid w:val="005D574C"/>
    <w:rsid w:val="005D5A1D"/>
    <w:rsid w:val="005D67D9"/>
    <w:rsid w:val="005E09BE"/>
    <w:rsid w:val="005E2339"/>
    <w:rsid w:val="005E3513"/>
    <w:rsid w:val="005F1D74"/>
    <w:rsid w:val="005F4042"/>
    <w:rsid w:val="005F6D7E"/>
    <w:rsid w:val="005F73FC"/>
    <w:rsid w:val="00600B6D"/>
    <w:rsid w:val="00602BAD"/>
    <w:rsid w:val="006051D8"/>
    <w:rsid w:val="00605FF8"/>
    <w:rsid w:val="006126FE"/>
    <w:rsid w:val="00612EC9"/>
    <w:rsid w:val="00614B45"/>
    <w:rsid w:val="00614D33"/>
    <w:rsid w:val="006151BD"/>
    <w:rsid w:val="0061604A"/>
    <w:rsid w:val="00621551"/>
    <w:rsid w:val="00623FF4"/>
    <w:rsid w:val="006306CB"/>
    <w:rsid w:val="00630A13"/>
    <w:rsid w:val="00630E6B"/>
    <w:rsid w:val="00631833"/>
    <w:rsid w:val="00633244"/>
    <w:rsid w:val="00636179"/>
    <w:rsid w:val="006364FC"/>
    <w:rsid w:val="00636B5E"/>
    <w:rsid w:val="00640B45"/>
    <w:rsid w:val="00640F0B"/>
    <w:rsid w:val="00640FAB"/>
    <w:rsid w:val="00642D01"/>
    <w:rsid w:val="00644634"/>
    <w:rsid w:val="006456AC"/>
    <w:rsid w:val="00645DA4"/>
    <w:rsid w:val="00645DB5"/>
    <w:rsid w:val="0064750F"/>
    <w:rsid w:val="00647F32"/>
    <w:rsid w:val="0065188E"/>
    <w:rsid w:val="006548AD"/>
    <w:rsid w:val="00655F74"/>
    <w:rsid w:val="0065671F"/>
    <w:rsid w:val="00657E46"/>
    <w:rsid w:val="00660769"/>
    <w:rsid w:val="006615E9"/>
    <w:rsid w:val="00661FAE"/>
    <w:rsid w:val="00662BA3"/>
    <w:rsid w:val="0066350E"/>
    <w:rsid w:val="00663DD9"/>
    <w:rsid w:val="00663EB5"/>
    <w:rsid w:val="00665FDF"/>
    <w:rsid w:val="0066658F"/>
    <w:rsid w:val="006677F7"/>
    <w:rsid w:val="0067294E"/>
    <w:rsid w:val="00675949"/>
    <w:rsid w:val="00677222"/>
    <w:rsid w:val="006802C8"/>
    <w:rsid w:val="00680809"/>
    <w:rsid w:val="00681ECD"/>
    <w:rsid w:val="00683A2D"/>
    <w:rsid w:val="00684BF4"/>
    <w:rsid w:val="006863AA"/>
    <w:rsid w:val="00687386"/>
    <w:rsid w:val="0068778E"/>
    <w:rsid w:val="00690EB2"/>
    <w:rsid w:val="006910D1"/>
    <w:rsid w:val="00692496"/>
    <w:rsid w:val="006931C4"/>
    <w:rsid w:val="00694459"/>
    <w:rsid w:val="0069579C"/>
    <w:rsid w:val="00695AA2"/>
    <w:rsid w:val="006A07C6"/>
    <w:rsid w:val="006A1C37"/>
    <w:rsid w:val="006A1D18"/>
    <w:rsid w:val="006A25DF"/>
    <w:rsid w:val="006A2972"/>
    <w:rsid w:val="006A3B91"/>
    <w:rsid w:val="006A4311"/>
    <w:rsid w:val="006A5021"/>
    <w:rsid w:val="006A6547"/>
    <w:rsid w:val="006A6A77"/>
    <w:rsid w:val="006B205A"/>
    <w:rsid w:val="006B4229"/>
    <w:rsid w:val="006B44CE"/>
    <w:rsid w:val="006B539C"/>
    <w:rsid w:val="006B6F4E"/>
    <w:rsid w:val="006C09DD"/>
    <w:rsid w:val="006C0D27"/>
    <w:rsid w:val="006C167C"/>
    <w:rsid w:val="006C2800"/>
    <w:rsid w:val="006C3618"/>
    <w:rsid w:val="006C42CA"/>
    <w:rsid w:val="006C43CF"/>
    <w:rsid w:val="006C446E"/>
    <w:rsid w:val="006D1556"/>
    <w:rsid w:val="006D33F7"/>
    <w:rsid w:val="006D38B7"/>
    <w:rsid w:val="006D424D"/>
    <w:rsid w:val="006D496F"/>
    <w:rsid w:val="006D4E66"/>
    <w:rsid w:val="006D518B"/>
    <w:rsid w:val="006D54AE"/>
    <w:rsid w:val="006D7246"/>
    <w:rsid w:val="006E0E6F"/>
    <w:rsid w:val="006E3084"/>
    <w:rsid w:val="006E4835"/>
    <w:rsid w:val="006E5B83"/>
    <w:rsid w:val="006F00BC"/>
    <w:rsid w:val="006F0E25"/>
    <w:rsid w:val="006F1833"/>
    <w:rsid w:val="006F1A47"/>
    <w:rsid w:val="006F1D99"/>
    <w:rsid w:val="006F2461"/>
    <w:rsid w:val="006F2B54"/>
    <w:rsid w:val="006F548E"/>
    <w:rsid w:val="006F5595"/>
    <w:rsid w:val="006F584E"/>
    <w:rsid w:val="006F6A3A"/>
    <w:rsid w:val="0070048C"/>
    <w:rsid w:val="00701B3B"/>
    <w:rsid w:val="00703D5F"/>
    <w:rsid w:val="00704B95"/>
    <w:rsid w:val="00707203"/>
    <w:rsid w:val="00710914"/>
    <w:rsid w:val="00711152"/>
    <w:rsid w:val="00711F02"/>
    <w:rsid w:val="00712387"/>
    <w:rsid w:val="00712FAF"/>
    <w:rsid w:val="007144FE"/>
    <w:rsid w:val="00714803"/>
    <w:rsid w:val="007152F3"/>
    <w:rsid w:val="00715CB1"/>
    <w:rsid w:val="00716655"/>
    <w:rsid w:val="007167A8"/>
    <w:rsid w:val="00717D55"/>
    <w:rsid w:val="00717E71"/>
    <w:rsid w:val="00722251"/>
    <w:rsid w:val="007235AF"/>
    <w:rsid w:val="0072484D"/>
    <w:rsid w:val="00724873"/>
    <w:rsid w:val="0072506A"/>
    <w:rsid w:val="0072543E"/>
    <w:rsid w:val="00725C04"/>
    <w:rsid w:val="007264D7"/>
    <w:rsid w:val="00730E55"/>
    <w:rsid w:val="007317F8"/>
    <w:rsid w:val="00736ADE"/>
    <w:rsid w:val="00741440"/>
    <w:rsid w:val="00741966"/>
    <w:rsid w:val="00742FA3"/>
    <w:rsid w:val="007435B9"/>
    <w:rsid w:val="00743EB4"/>
    <w:rsid w:val="0074461B"/>
    <w:rsid w:val="00745A27"/>
    <w:rsid w:val="00745B4C"/>
    <w:rsid w:val="00750E69"/>
    <w:rsid w:val="00754520"/>
    <w:rsid w:val="0075581B"/>
    <w:rsid w:val="0075604E"/>
    <w:rsid w:val="007602D0"/>
    <w:rsid w:val="00761524"/>
    <w:rsid w:val="007618A3"/>
    <w:rsid w:val="0076242D"/>
    <w:rsid w:val="00762566"/>
    <w:rsid w:val="007628FE"/>
    <w:rsid w:val="00762B11"/>
    <w:rsid w:val="0076545B"/>
    <w:rsid w:val="00766137"/>
    <w:rsid w:val="00767E2D"/>
    <w:rsid w:val="007721BB"/>
    <w:rsid w:val="00772B0F"/>
    <w:rsid w:val="007745CD"/>
    <w:rsid w:val="007805DB"/>
    <w:rsid w:val="007810A3"/>
    <w:rsid w:val="007811DE"/>
    <w:rsid w:val="007818D0"/>
    <w:rsid w:val="00783569"/>
    <w:rsid w:val="007836F2"/>
    <w:rsid w:val="0078414A"/>
    <w:rsid w:val="007865A3"/>
    <w:rsid w:val="00786F7F"/>
    <w:rsid w:val="00793C6C"/>
    <w:rsid w:val="00794A75"/>
    <w:rsid w:val="007954B5"/>
    <w:rsid w:val="00797AB8"/>
    <w:rsid w:val="007A330A"/>
    <w:rsid w:val="007A3687"/>
    <w:rsid w:val="007A3EF6"/>
    <w:rsid w:val="007A5539"/>
    <w:rsid w:val="007A5ED3"/>
    <w:rsid w:val="007A6A4A"/>
    <w:rsid w:val="007B23D6"/>
    <w:rsid w:val="007B37D8"/>
    <w:rsid w:val="007B48C3"/>
    <w:rsid w:val="007B4A7E"/>
    <w:rsid w:val="007B61EB"/>
    <w:rsid w:val="007B6DA4"/>
    <w:rsid w:val="007C112C"/>
    <w:rsid w:val="007C2430"/>
    <w:rsid w:val="007C397D"/>
    <w:rsid w:val="007C5737"/>
    <w:rsid w:val="007C5763"/>
    <w:rsid w:val="007C6F1E"/>
    <w:rsid w:val="007D0D9C"/>
    <w:rsid w:val="007D223E"/>
    <w:rsid w:val="007D5045"/>
    <w:rsid w:val="007D61C7"/>
    <w:rsid w:val="007D71DB"/>
    <w:rsid w:val="007E0E8F"/>
    <w:rsid w:val="007E1551"/>
    <w:rsid w:val="007E291E"/>
    <w:rsid w:val="007E3886"/>
    <w:rsid w:val="007E6864"/>
    <w:rsid w:val="007E7557"/>
    <w:rsid w:val="007E7AA2"/>
    <w:rsid w:val="007F09D7"/>
    <w:rsid w:val="007F0D2F"/>
    <w:rsid w:val="007F13FB"/>
    <w:rsid w:val="007F16CE"/>
    <w:rsid w:val="007F48D6"/>
    <w:rsid w:val="007F555C"/>
    <w:rsid w:val="007F6347"/>
    <w:rsid w:val="007F6A5B"/>
    <w:rsid w:val="007F74B5"/>
    <w:rsid w:val="0080200C"/>
    <w:rsid w:val="0080381B"/>
    <w:rsid w:val="0080383B"/>
    <w:rsid w:val="008053CB"/>
    <w:rsid w:val="008075B4"/>
    <w:rsid w:val="00807D40"/>
    <w:rsid w:val="0081455B"/>
    <w:rsid w:val="0081738C"/>
    <w:rsid w:val="008222DF"/>
    <w:rsid w:val="00822A84"/>
    <w:rsid w:val="00823E64"/>
    <w:rsid w:val="0082582E"/>
    <w:rsid w:val="00826BA4"/>
    <w:rsid w:val="00826DAD"/>
    <w:rsid w:val="00827123"/>
    <w:rsid w:val="00827F6C"/>
    <w:rsid w:val="008309F5"/>
    <w:rsid w:val="0083116E"/>
    <w:rsid w:val="00832A00"/>
    <w:rsid w:val="00832CC1"/>
    <w:rsid w:val="008341AC"/>
    <w:rsid w:val="00837085"/>
    <w:rsid w:val="0083746F"/>
    <w:rsid w:val="00841D12"/>
    <w:rsid w:val="00841ED4"/>
    <w:rsid w:val="00842DBC"/>
    <w:rsid w:val="00845044"/>
    <w:rsid w:val="00845D8B"/>
    <w:rsid w:val="00846B7A"/>
    <w:rsid w:val="00850CFD"/>
    <w:rsid w:val="008510D2"/>
    <w:rsid w:val="00851D62"/>
    <w:rsid w:val="00852817"/>
    <w:rsid w:val="00853D0C"/>
    <w:rsid w:val="00853FD9"/>
    <w:rsid w:val="0085404D"/>
    <w:rsid w:val="00855AF9"/>
    <w:rsid w:val="00856A44"/>
    <w:rsid w:val="00856AAB"/>
    <w:rsid w:val="008608DC"/>
    <w:rsid w:val="00860D86"/>
    <w:rsid w:val="00861BED"/>
    <w:rsid w:val="00863C0D"/>
    <w:rsid w:val="008643BC"/>
    <w:rsid w:val="008648CF"/>
    <w:rsid w:val="00864B19"/>
    <w:rsid w:val="00867D10"/>
    <w:rsid w:val="008704D5"/>
    <w:rsid w:val="00870AAC"/>
    <w:rsid w:val="00871638"/>
    <w:rsid w:val="00871EB7"/>
    <w:rsid w:val="0087256C"/>
    <w:rsid w:val="00872792"/>
    <w:rsid w:val="00873B08"/>
    <w:rsid w:val="008744F0"/>
    <w:rsid w:val="008750A9"/>
    <w:rsid w:val="008750B6"/>
    <w:rsid w:val="0087684F"/>
    <w:rsid w:val="00876D52"/>
    <w:rsid w:val="0088050F"/>
    <w:rsid w:val="0088066F"/>
    <w:rsid w:val="00881541"/>
    <w:rsid w:val="008818E7"/>
    <w:rsid w:val="00881FFB"/>
    <w:rsid w:val="008839F9"/>
    <w:rsid w:val="008873E0"/>
    <w:rsid w:val="0088755E"/>
    <w:rsid w:val="00887A56"/>
    <w:rsid w:val="00890362"/>
    <w:rsid w:val="008906D1"/>
    <w:rsid w:val="00891073"/>
    <w:rsid w:val="00892674"/>
    <w:rsid w:val="00892FF1"/>
    <w:rsid w:val="00896FB4"/>
    <w:rsid w:val="008975A0"/>
    <w:rsid w:val="00897AFF"/>
    <w:rsid w:val="008A04ED"/>
    <w:rsid w:val="008A1709"/>
    <w:rsid w:val="008A1AF4"/>
    <w:rsid w:val="008A2C7D"/>
    <w:rsid w:val="008A341B"/>
    <w:rsid w:val="008A3C4E"/>
    <w:rsid w:val="008A40BD"/>
    <w:rsid w:val="008A7D30"/>
    <w:rsid w:val="008B1B5A"/>
    <w:rsid w:val="008B200A"/>
    <w:rsid w:val="008B3079"/>
    <w:rsid w:val="008B542D"/>
    <w:rsid w:val="008C1D63"/>
    <w:rsid w:val="008C1F20"/>
    <w:rsid w:val="008C3995"/>
    <w:rsid w:val="008C3B2E"/>
    <w:rsid w:val="008C7A59"/>
    <w:rsid w:val="008C7CC0"/>
    <w:rsid w:val="008D111A"/>
    <w:rsid w:val="008D2B5D"/>
    <w:rsid w:val="008D4ADE"/>
    <w:rsid w:val="008D4CAA"/>
    <w:rsid w:val="008D5707"/>
    <w:rsid w:val="008D5CC4"/>
    <w:rsid w:val="008D5DA6"/>
    <w:rsid w:val="008D6071"/>
    <w:rsid w:val="008D61B5"/>
    <w:rsid w:val="008E067F"/>
    <w:rsid w:val="008E166B"/>
    <w:rsid w:val="008E18A6"/>
    <w:rsid w:val="008E21EE"/>
    <w:rsid w:val="008E2C2D"/>
    <w:rsid w:val="008E2C3C"/>
    <w:rsid w:val="008E2EB6"/>
    <w:rsid w:val="008E3D1C"/>
    <w:rsid w:val="008E40BA"/>
    <w:rsid w:val="008E4A02"/>
    <w:rsid w:val="008E5E96"/>
    <w:rsid w:val="008E71D1"/>
    <w:rsid w:val="008F0775"/>
    <w:rsid w:val="008F0795"/>
    <w:rsid w:val="008F14AF"/>
    <w:rsid w:val="008F1D72"/>
    <w:rsid w:val="008F2F19"/>
    <w:rsid w:val="008F48A6"/>
    <w:rsid w:val="008F4DC2"/>
    <w:rsid w:val="008F4E59"/>
    <w:rsid w:val="008F5223"/>
    <w:rsid w:val="008F761C"/>
    <w:rsid w:val="009008F9"/>
    <w:rsid w:val="0090105E"/>
    <w:rsid w:val="009010D9"/>
    <w:rsid w:val="00901F5C"/>
    <w:rsid w:val="009021EA"/>
    <w:rsid w:val="00902257"/>
    <w:rsid w:val="00903BF6"/>
    <w:rsid w:val="0090429A"/>
    <w:rsid w:val="00904D0B"/>
    <w:rsid w:val="00905D9C"/>
    <w:rsid w:val="00906645"/>
    <w:rsid w:val="00913B38"/>
    <w:rsid w:val="009149BA"/>
    <w:rsid w:val="00915A51"/>
    <w:rsid w:val="00915FC6"/>
    <w:rsid w:val="009161EF"/>
    <w:rsid w:val="00917393"/>
    <w:rsid w:val="00917FD3"/>
    <w:rsid w:val="00920E98"/>
    <w:rsid w:val="00926896"/>
    <w:rsid w:val="00927B81"/>
    <w:rsid w:val="00930194"/>
    <w:rsid w:val="00932300"/>
    <w:rsid w:val="009332EB"/>
    <w:rsid w:val="00933C96"/>
    <w:rsid w:val="00933EC0"/>
    <w:rsid w:val="0093476C"/>
    <w:rsid w:val="00937B78"/>
    <w:rsid w:val="00942535"/>
    <w:rsid w:val="00943C69"/>
    <w:rsid w:val="00944351"/>
    <w:rsid w:val="00944F54"/>
    <w:rsid w:val="00947CCF"/>
    <w:rsid w:val="00947DAA"/>
    <w:rsid w:val="00950B22"/>
    <w:rsid w:val="00950DE3"/>
    <w:rsid w:val="0095152A"/>
    <w:rsid w:val="0095197D"/>
    <w:rsid w:val="00951C49"/>
    <w:rsid w:val="00951D74"/>
    <w:rsid w:val="0095435B"/>
    <w:rsid w:val="00960196"/>
    <w:rsid w:val="00960E45"/>
    <w:rsid w:val="0096189D"/>
    <w:rsid w:val="00962C12"/>
    <w:rsid w:val="009631E1"/>
    <w:rsid w:val="00965922"/>
    <w:rsid w:val="009678CC"/>
    <w:rsid w:val="00970A2C"/>
    <w:rsid w:val="00971402"/>
    <w:rsid w:val="00972374"/>
    <w:rsid w:val="009750B3"/>
    <w:rsid w:val="00975FDC"/>
    <w:rsid w:val="0097665B"/>
    <w:rsid w:val="009800F1"/>
    <w:rsid w:val="00980460"/>
    <w:rsid w:val="00980680"/>
    <w:rsid w:val="00981705"/>
    <w:rsid w:val="00981F6E"/>
    <w:rsid w:val="0098232B"/>
    <w:rsid w:val="00983E1C"/>
    <w:rsid w:val="009841DB"/>
    <w:rsid w:val="009858A9"/>
    <w:rsid w:val="00985A48"/>
    <w:rsid w:val="00990EBA"/>
    <w:rsid w:val="00991666"/>
    <w:rsid w:val="00991801"/>
    <w:rsid w:val="0099370A"/>
    <w:rsid w:val="0099733B"/>
    <w:rsid w:val="009A0254"/>
    <w:rsid w:val="009A0D2E"/>
    <w:rsid w:val="009A1FEB"/>
    <w:rsid w:val="009A20F0"/>
    <w:rsid w:val="009A4448"/>
    <w:rsid w:val="009A5389"/>
    <w:rsid w:val="009A5E3B"/>
    <w:rsid w:val="009B1901"/>
    <w:rsid w:val="009B1DC9"/>
    <w:rsid w:val="009B313E"/>
    <w:rsid w:val="009B34A0"/>
    <w:rsid w:val="009B490E"/>
    <w:rsid w:val="009B6B4D"/>
    <w:rsid w:val="009B7847"/>
    <w:rsid w:val="009B7882"/>
    <w:rsid w:val="009C006E"/>
    <w:rsid w:val="009C2A2F"/>
    <w:rsid w:val="009C3351"/>
    <w:rsid w:val="009C54B7"/>
    <w:rsid w:val="009C5FD6"/>
    <w:rsid w:val="009C6B69"/>
    <w:rsid w:val="009C6C13"/>
    <w:rsid w:val="009D05F2"/>
    <w:rsid w:val="009D166E"/>
    <w:rsid w:val="009D3A30"/>
    <w:rsid w:val="009D47F5"/>
    <w:rsid w:val="009D5B1A"/>
    <w:rsid w:val="009D6EAC"/>
    <w:rsid w:val="009E00BF"/>
    <w:rsid w:val="009E2B3E"/>
    <w:rsid w:val="009E399B"/>
    <w:rsid w:val="009E4F6D"/>
    <w:rsid w:val="009F0106"/>
    <w:rsid w:val="009F06B2"/>
    <w:rsid w:val="009F1364"/>
    <w:rsid w:val="009F2ECF"/>
    <w:rsid w:val="009F3035"/>
    <w:rsid w:val="009F3BF5"/>
    <w:rsid w:val="009F6BB9"/>
    <w:rsid w:val="009F6FF0"/>
    <w:rsid w:val="009F7255"/>
    <w:rsid w:val="009F749A"/>
    <w:rsid w:val="009F7849"/>
    <w:rsid w:val="009F7CE8"/>
    <w:rsid w:val="00A01811"/>
    <w:rsid w:val="00A0266E"/>
    <w:rsid w:val="00A02B24"/>
    <w:rsid w:val="00A0326E"/>
    <w:rsid w:val="00A05029"/>
    <w:rsid w:val="00A05642"/>
    <w:rsid w:val="00A062A1"/>
    <w:rsid w:val="00A06FD9"/>
    <w:rsid w:val="00A071E6"/>
    <w:rsid w:val="00A1277C"/>
    <w:rsid w:val="00A1318A"/>
    <w:rsid w:val="00A13963"/>
    <w:rsid w:val="00A140B1"/>
    <w:rsid w:val="00A140DB"/>
    <w:rsid w:val="00A14FB4"/>
    <w:rsid w:val="00A14FF2"/>
    <w:rsid w:val="00A16D87"/>
    <w:rsid w:val="00A17350"/>
    <w:rsid w:val="00A1799A"/>
    <w:rsid w:val="00A17D8D"/>
    <w:rsid w:val="00A206F5"/>
    <w:rsid w:val="00A20B72"/>
    <w:rsid w:val="00A221AC"/>
    <w:rsid w:val="00A22CB7"/>
    <w:rsid w:val="00A26ADB"/>
    <w:rsid w:val="00A26E4D"/>
    <w:rsid w:val="00A277DF"/>
    <w:rsid w:val="00A27CF8"/>
    <w:rsid w:val="00A3170D"/>
    <w:rsid w:val="00A32A95"/>
    <w:rsid w:val="00A334C3"/>
    <w:rsid w:val="00A34FB0"/>
    <w:rsid w:val="00A37913"/>
    <w:rsid w:val="00A379D0"/>
    <w:rsid w:val="00A4029A"/>
    <w:rsid w:val="00A40785"/>
    <w:rsid w:val="00A42693"/>
    <w:rsid w:val="00A4383A"/>
    <w:rsid w:val="00A44394"/>
    <w:rsid w:val="00A44F8C"/>
    <w:rsid w:val="00A468E0"/>
    <w:rsid w:val="00A50F7C"/>
    <w:rsid w:val="00A52192"/>
    <w:rsid w:val="00A527CB"/>
    <w:rsid w:val="00A54261"/>
    <w:rsid w:val="00A54B3A"/>
    <w:rsid w:val="00A54BBE"/>
    <w:rsid w:val="00A54CD0"/>
    <w:rsid w:val="00A55F7A"/>
    <w:rsid w:val="00A57390"/>
    <w:rsid w:val="00A57A2C"/>
    <w:rsid w:val="00A60E99"/>
    <w:rsid w:val="00A632F8"/>
    <w:rsid w:val="00A64A04"/>
    <w:rsid w:val="00A65047"/>
    <w:rsid w:val="00A65F3C"/>
    <w:rsid w:val="00A66515"/>
    <w:rsid w:val="00A66AE9"/>
    <w:rsid w:val="00A674A4"/>
    <w:rsid w:val="00A67A66"/>
    <w:rsid w:val="00A67D2C"/>
    <w:rsid w:val="00A720D8"/>
    <w:rsid w:val="00A73072"/>
    <w:rsid w:val="00A7370F"/>
    <w:rsid w:val="00A75990"/>
    <w:rsid w:val="00A75CEF"/>
    <w:rsid w:val="00A777C3"/>
    <w:rsid w:val="00A77E3C"/>
    <w:rsid w:val="00A77EFA"/>
    <w:rsid w:val="00A80FD3"/>
    <w:rsid w:val="00A82EAE"/>
    <w:rsid w:val="00A849D0"/>
    <w:rsid w:val="00A874F5"/>
    <w:rsid w:val="00A91E27"/>
    <w:rsid w:val="00A928E4"/>
    <w:rsid w:val="00A93856"/>
    <w:rsid w:val="00A93A84"/>
    <w:rsid w:val="00A95BEF"/>
    <w:rsid w:val="00A96CAC"/>
    <w:rsid w:val="00AA0A6E"/>
    <w:rsid w:val="00AA1D43"/>
    <w:rsid w:val="00AA4869"/>
    <w:rsid w:val="00AA5DEC"/>
    <w:rsid w:val="00AA74EE"/>
    <w:rsid w:val="00AB0678"/>
    <w:rsid w:val="00AB14A9"/>
    <w:rsid w:val="00AB25EA"/>
    <w:rsid w:val="00AB2FDA"/>
    <w:rsid w:val="00AB309B"/>
    <w:rsid w:val="00AB4EFD"/>
    <w:rsid w:val="00AB61B9"/>
    <w:rsid w:val="00AC0629"/>
    <w:rsid w:val="00AC0DCF"/>
    <w:rsid w:val="00AC1E76"/>
    <w:rsid w:val="00AC22A1"/>
    <w:rsid w:val="00AC66D8"/>
    <w:rsid w:val="00AC6EE4"/>
    <w:rsid w:val="00AD128E"/>
    <w:rsid w:val="00AD1958"/>
    <w:rsid w:val="00AD573E"/>
    <w:rsid w:val="00AD5A12"/>
    <w:rsid w:val="00AD655B"/>
    <w:rsid w:val="00AE2CC5"/>
    <w:rsid w:val="00AE3F42"/>
    <w:rsid w:val="00AE63B8"/>
    <w:rsid w:val="00AE6AB2"/>
    <w:rsid w:val="00AE71D2"/>
    <w:rsid w:val="00AE776F"/>
    <w:rsid w:val="00AE7E19"/>
    <w:rsid w:val="00AF112B"/>
    <w:rsid w:val="00AF1F30"/>
    <w:rsid w:val="00AF3B7D"/>
    <w:rsid w:val="00AF4ADC"/>
    <w:rsid w:val="00AF58BB"/>
    <w:rsid w:val="00AF5B92"/>
    <w:rsid w:val="00AF5BD4"/>
    <w:rsid w:val="00AF6C21"/>
    <w:rsid w:val="00AF78B7"/>
    <w:rsid w:val="00B00B80"/>
    <w:rsid w:val="00B0120C"/>
    <w:rsid w:val="00B02351"/>
    <w:rsid w:val="00B0497D"/>
    <w:rsid w:val="00B05920"/>
    <w:rsid w:val="00B05D30"/>
    <w:rsid w:val="00B0770A"/>
    <w:rsid w:val="00B103AE"/>
    <w:rsid w:val="00B10440"/>
    <w:rsid w:val="00B10868"/>
    <w:rsid w:val="00B11F10"/>
    <w:rsid w:val="00B120A8"/>
    <w:rsid w:val="00B124E6"/>
    <w:rsid w:val="00B12B76"/>
    <w:rsid w:val="00B14CBD"/>
    <w:rsid w:val="00B212E6"/>
    <w:rsid w:val="00B222E7"/>
    <w:rsid w:val="00B22E88"/>
    <w:rsid w:val="00B232B2"/>
    <w:rsid w:val="00B2381A"/>
    <w:rsid w:val="00B2531B"/>
    <w:rsid w:val="00B257B8"/>
    <w:rsid w:val="00B257F6"/>
    <w:rsid w:val="00B25DE8"/>
    <w:rsid w:val="00B25F5F"/>
    <w:rsid w:val="00B2684E"/>
    <w:rsid w:val="00B278BC"/>
    <w:rsid w:val="00B27FB2"/>
    <w:rsid w:val="00B30938"/>
    <w:rsid w:val="00B31156"/>
    <w:rsid w:val="00B31C7E"/>
    <w:rsid w:val="00B33E20"/>
    <w:rsid w:val="00B3420C"/>
    <w:rsid w:val="00B400FB"/>
    <w:rsid w:val="00B401B8"/>
    <w:rsid w:val="00B4167C"/>
    <w:rsid w:val="00B41B91"/>
    <w:rsid w:val="00B43677"/>
    <w:rsid w:val="00B45500"/>
    <w:rsid w:val="00B46347"/>
    <w:rsid w:val="00B50297"/>
    <w:rsid w:val="00B5169D"/>
    <w:rsid w:val="00B51E38"/>
    <w:rsid w:val="00B52356"/>
    <w:rsid w:val="00B555CB"/>
    <w:rsid w:val="00B61518"/>
    <w:rsid w:val="00B62832"/>
    <w:rsid w:val="00B635C6"/>
    <w:rsid w:val="00B6692B"/>
    <w:rsid w:val="00B670CA"/>
    <w:rsid w:val="00B71930"/>
    <w:rsid w:val="00B74654"/>
    <w:rsid w:val="00B77940"/>
    <w:rsid w:val="00B77EC7"/>
    <w:rsid w:val="00B8022E"/>
    <w:rsid w:val="00B829B1"/>
    <w:rsid w:val="00B84458"/>
    <w:rsid w:val="00B8451B"/>
    <w:rsid w:val="00B84AF9"/>
    <w:rsid w:val="00B860C1"/>
    <w:rsid w:val="00B862D6"/>
    <w:rsid w:val="00B8758B"/>
    <w:rsid w:val="00B902FA"/>
    <w:rsid w:val="00B90422"/>
    <w:rsid w:val="00B91B9A"/>
    <w:rsid w:val="00B91D81"/>
    <w:rsid w:val="00B941B8"/>
    <w:rsid w:val="00B94CB4"/>
    <w:rsid w:val="00B9623C"/>
    <w:rsid w:val="00B97BEE"/>
    <w:rsid w:val="00BA09AB"/>
    <w:rsid w:val="00BA0E5D"/>
    <w:rsid w:val="00BA4875"/>
    <w:rsid w:val="00BA5BFF"/>
    <w:rsid w:val="00BA668A"/>
    <w:rsid w:val="00BB0499"/>
    <w:rsid w:val="00BB1E69"/>
    <w:rsid w:val="00BB2D6A"/>
    <w:rsid w:val="00BB4789"/>
    <w:rsid w:val="00BB698B"/>
    <w:rsid w:val="00BB6EA5"/>
    <w:rsid w:val="00BB7470"/>
    <w:rsid w:val="00BC05D2"/>
    <w:rsid w:val="00BC0AFE"/>
    <w:rsid w:val="00BC183B"/>
    <w:rsid w:val="00BC47B8"/>
    <w:rsid w:val="00BC540C"/>
    <w:rsid w:val="00BC55E5"/>
    <w:rsid w:val="00BC63A3"/>
    <w:rsid w:val="00BC74BC"/>
    <w:rsid w:val="00BC793A"/>
    <w:rsid w:val="00BD07EB"/>
    <w:rsid w:val="00BD0DA5"/>
    <w:rsid w:val="00BD100F"/>
    <w:rsid w:val="00BD1E34"/>
    <w:rsid w:val="00BD36C0"/>
    <w:rsid w:val="00BD4D7F"/>
    <w:rsid w:val="00BD4F43"/>
    <w:rsid w:val="00BD581F"/>
    <w:rsid w:val="00BD5DED"/>
    <w:rsid w:val="00BE3724"/>
    <w:rsid w:val="00BE5255"/>
    <w:rsid w:val="00BE53DE"/>
    <w:rsid w:val="00BE767C"/>
    <w:rsid w:val="00BE783E"/>
    <w:rsid w:val="00BF0EEC"/>
    <w:rsid w:val="00BF1D28"/>
    <w:rsid w:val="00BF2E82"/>
    <w:rsid w:val="00BF4C0E"/>
    <w:rsid w:val="00BF4F16"/>
    <w:rsid w:val="00BF6616"/>
    <w:rsid w:val="00C00BDC"/>
    <w:rsid w:val="00C01026"/>
    <w:rsid w:val="00C01862"/>
    <w:rsid w:val="00C028CD"/>
    <w:rsid w:val="00C04BE2"/>
    <w:rsid w:val="00C0512C"/>
    <w:rsid w:val="00C05B3F"/>
    <w:rsid w:val="00C13B11"/>
    <w:rsid w:val="00C14286"/>
    <w:rsid w:val="00C14709"/>
    <w:rsid w:val="00C15317"/>
    <w:rsid w:val="00C21DBA"/>
    <w:rsid w:val="00C23777"/>
    <w:rsid w:val="00C23A6E"/>
    <w:rsid w:val="00C23B44"/>
    <w:rsid w:val="00C25277"/>
    <w:rsid w:val="00C265F1"/>
    <w:rsid w:val="00C3291F"/>
    <w:rsid w:val="00C32CC0"/>
    <w:rsid w:val="00C3501F"/>
    <w:rsid w:val="00C37EC0"/>
    <w:rsid w:val="00C416C6"/>
    <w:rsid w:val="00C42F20"/>
    <w:rsid w:val="00C430E4"/>
    <w:rsid w:val="00C4543A"/>
    <w:rsid w:val="00C46A99"/>
    <w:rsid w:val="00C5066A"/>
    <w:rsid w:val="00C5282F"/>
    <w:rsid w:val="00C54A3C"/>
    <w:rsid w:val="00C54F08"/>
    <w:rsid w:val="00C55717"/>
    <w:rsid w:val="00C576D7"/>
    <w:rsid w:val="00C57841"/>
    <w:rsid w:val="00C57F91"/>
    <w:rsid w:val="00C62CDD"/>
    <w:rsid w:val="00C67945"/>
    <w:rsid w:val="00C751C7"/>
    <w:rsid w:val="00C76D01"/>
    <w:rsid w:val="00C8428E"/>
    <w:rsid w:val="00C855DF"/>
    <w:rsid w:val="00C85B30"/>
    <w:rsid w:val="00C86668"/>
    <w:rsid w:val="00C86DB6"/>
    <w:rsid w:val="00C87024"/>
    <w:rsid w:val="00C87ACE"/>
    <w:rsid w:val="00C87F97"/>
    <w:rsid w:val="00C9194D"/>
    <w:rsid w:val="00C92000"/>
    <w:rsid w:val="00C93F46"/>
    <w:rsid w:val="00C94B8D"/>
    <w:rsid w:val="00C94F2F"/>
    <w:rsid w:val="00C95A37"/>
    <w:rsid w:val="00C97330"/>
    <w:rsid w:val="00CA016E"/>
    <w:rsid w:val="00CA1A14"/>
    <w:rsid w:val="00CA31C0"/>
    <w:rsid w:val="00CA38C2"/>
    <w:rsid w:val="00CA4399"/>
    <w:rsid w:val="00CA5EC2"/>
    <w:rsid w:val="00CB08C0"/>
    <w:rsid w:val="00CB1563"/>
    <w:rsid w:val="00CB1625"/>
    <w:rsid w:val="00CB17F6"/>
    <w:rsid w:val="00CB232B"/>
    <w:rsid w:val="00CB3269"/>
    <w:rsid w:val="00CB405E"/>
    <w:rsid w:val="00CB40CC"/>
    <w:rsid w:val="00CB43BD"/>
    <w:rsid w:val="00CB64CC"/>
    <w:rsid w:val="00CB79E7"/>
    <w:rsid w:val="00CC0284"/>
    <w:rsid w:val="00CC1931"/>
    <w:rsid w:val="00CC22CC"/>
    <w:rsid w:val="00CC2443"/>
    <w:rsid w:val="00CC26C2"/>
    <w:rsid w:val="00CC45C1"/>
    <w:rsid w:val="00CC6081"/>
    <w:rsid w:val="00CD04FC"/>
    <w:rsid w:val="00CD459F"/>
    <w:rsid w:val="00CD4917"/>
    <w:rsid w:val="00CD5656"/>
    <w:rsid w:val="00CD5D0A"/>
    <w:rsid w:val="00CD5EE2"/>
    <w:rsid w:val="00CD7ABF"/>
    <w:rsid w:val="00CE0895"/>
    <w:rsid w:val="00CE19BB"/>
    <w:rsid w:val="00CE266C"/>
    <w:rsid w:val="00CE3067"/>
    <w:rsid w:val="00CE3B80"/>
    <w:rsid w:val="00CE4699"/>
    <w:rsid w:val="00CE64A3"/>
    <w:rsid w:val="00CE6B67"/>
    <w:rsid w:val="00CF006E"/>
    <w:rsid w:val="00CF2887"/>
    <w:rsid w:val="00CF2DED"/>
    <w:rsid w:val="00CF330D"/>
    <w:rsid w:val="00CF40D9"/>
    <w:rsid w:val="00CF42B0"/>
    <w:rsid w:val="00CF4F62"/>
    <w:rsid w:val="00CF704B"/>
    <w:rsid w:val="00CF73AC"/>
    <w:rsid w:val="00CF7819"/>
    <w:rsid w:val="00D01502"/>
    <w:rsid w:val="00D02070"/>
    <w:rsid w:val="00D0301C"/>
    <w:rsid w:val="00D10A49"/>
    <w:rsid w:val="00D13ECF"/>
    <w:rsid w:val="00D13F72"/>
    <w:rsid w:val="00D1581E"/>
    <w:rsid w:val="00D16EFA"/>
    <w:rsid w:val="00D2007C"/>
    <w:rsid w:val="00D20225"/>
    <w:rsid w:val="00D2099A"/>
    <w:rsid w:val="00D209F6"/>
    <w:rsid w:val="00D22803"/>
    <w:rsid w:val="00D22CC5"/>
    <w:rsid w:val="00D243AF"/>
    <w:rsid w:val="00D26049"/>
    <w:rsid w:val="00D264ED"/>
    <w:rsid w:val="00D315A5"/>
    <w:rsid w:val="00D31A6F"/>
    <w:rsid w:val="00D31B03"/>
    <w:rsid w:val="00D31DB6"/>
    <w:rsid w:val="00D3227D"/>
    <w:rsid w:val="00D332C0"/>
    <w:rsid w:val="00D33C71"/>
    <w:rsid w:val="00D3664E"/>
    <w:rsid w:val="00D36FC7"/>
    <w:rsid w:val="00D376A0"/>
    <w:rsid w:val="00D37BAF"/>
    <w:rsid w:val="00D40FF5"/>
    <w:rsid w:val="00D424B5"/>
    <w:rsid w:val="00D42BF6"/>
    <w:rsid w:val="00D4331F"/>
    <w:rsid w:val="00D43862"/>
    <w:rsid w:val="00D43B79"/>
    <w:rsid w:val="00D445D9"/>
    <w:rsid w:val="00D51581"/>
    <w:rsid w:val="00D52AC7"/>
    <w:rsid w:val="00D52F06"/>
    <w:rsid w:val="00D537F3"/>
    <w:rsid w:val="00D54067"/>
    <w:rsid w:val="00D54586"/>
    <w:rsid w:val="00D54D3F"/>
    <w:rsid w:val="00D55CCE"/>
    <w:rsid w:val="00D56048"/>
    <w:rsid w:val="00D60988"/>
    <w:rsid w:val="00D61A5A"/>
    <w:rsid w:val="00D62683"/>
    <w:rsid w:val="00D63363"/>
    <w:rsid w:val="00D6559C"/>
    <w:rsid w:val="00D6669F"/>
    <w:rsid w:val="00D66EFF"/>
    <w:rsid w:val="00D74196"/>
    <w:rsid w:val="00D8064E"/>
    <w:rsid w:val="00D809FD"/>
    <w:rsid w:val="00D815E9"/>
    <w:rsid w:val="00D82312"/>
    <w:rsid w:val="00D84E94"/>
    <w:rsid w:val="00D858D9"/>
    <w:rsid w:val="00D906B0"/>
    <w:rsid w:val="00D90C33"/>
    <w:rsid w:val="00D9151C"/>
    <w:rsid w:val="00D936B1"/>
    <w:rsid w:val="00D94512"/>
    <w:rsid w:val="00D94848"/>
    <w:rsid w:val="00D950A9"/>
    <w:rsid w:val="00D9528E"/>
    <w:rsid w:val="00D954ED"/>
    <w:rsid w:val="00D95E75"/>
    <w:rsid w:val="00D96787"/>
    <w:rsid w:val="00D96949"/>
    <w:rsid w:val="00D979DB"/>
    <w:rsid w:val="00DA0180"/>
    <w:rsid w:val="00DA0695"/>
    <w:rsid w:val="00DA099B"/>
    <w:rsid w:val="00DA0DEE"/>
    <w:rsid w:val="00DA0F8F"/>
    <w:rsid w:val="00DA1304"/>
    <w:rsid w:val="00DA2115"/>
    <w:rsid w:val="00DA27C4"/>
    <w:rsid w:val="00DA334C"/>
    <w:rsid w:val="00DA3CEC"/>
    <w:rsid w:val="00DA414D"/>
    <w:rsid w:val="00DA4967"/>
    <w:rsid w:val="00DA4B4E"/>
    <w:rsid w:val="00DA4F76"/>
    <w:rsid w:val="00DA5B9F"/>
    <w:rsid w:val="00DA5F1A"/>
    <w:rsid w:val="00DA66CD"/>
    <w:rsid w:val="00DB46CD"/>
    <w:rsid w:val="00DB5DD7"/>
    <w:rsid w:val="00DB5E69"/>
    <w:rsid w:val="00DB6FDE"/>
    <w:rsid w:val="00DC005C"/>
    <w:rsid w:val="00DC013D"/>
    <w:rsid w:val="00DC0921"/>
    <w:rsid w:val="00DC2033"/>
    <w:rsid w:val="00DC2CDD"/>
    <w:rsid w:val="00DC3789"/>
    <w:rsid w:val="00DC68E6"/>
    <w:rsid w:val="00DC6EA4"/>
    <w:rsid w:val="00DC7E14"/>
    <w:rsid w:val="00DD0AAF"/>
    <w:rsid w:val="00DD270A"/>
    <w:rsid w:val="00DD2852"/>
    <w:rsid w:val="00DD2CAB"/>
    <w:rsid w:val="00DD4D9C"/>
    <w:rsid w:val="00DD5F73"/>
    <w:rsid w:val="00DD670C"/>
    <w:rsid w:val="00DD7364"/>
    <w:rsid w:val="00DE0C5B"/>
    <w:rsid w:val="00DE0F3F"/>
    <w:rsid w:val="00DE179A"/>
    <w:rsid w:val="00DE1C8C"/>
    <w:rsid w:val="00DE31E2"/>
    <w:rsid w:val="00DE4304"/>
    <w:rsid w:val="00DE489E"/>
    <w:rsid w:val="00DE58AB"/>
    <w:rsid w:val="00DF0CAC"/>
    <w:rsid w:val="00DF1109"/>
    <w:rsid w:val="00DF206A"/>
    <w:rsid w:val="00DF347D"/>
    <w:rsid w:val="00DF3F18"/>
    <w:rsid w:val="00DF438C"/>
    <w:rsid w:val="00DF45ED"/>
    <w:rsid w:val="00DF6448"/>
    <w:rsid w:val="00DF7011"/>
    <w:rsid w:val="00DF76AE"/>
    <w:rsid w:val="00DF7EA5"/>
    <w:rsid w:val="00E014B6"/>
    <w:rsid w:val="00E01EB3"/>
    <w:rsid w:val="00E0436A"/>
    <w:rsid w:val="00E04B17"/>
    <w:rsid w:val="00E04B3B"/>
    <w:rsid w:val="00E06BA2"/>
    <w:rsid w:val="00E07848"/>
    <w:rsid w:val="00E104F4"/>
    <w:rsid w:val="00E11B31"/>
    <w:rsid w:val="00E13957"/>
    <w:rsid w:val="00E13D21"/>
    <w:rsid w:val="00E140A6"/>
    <w:rsid w:val="00E14100"/>
    <w:rsid w:val="00E2241D"/>
    <w:rsid w:val="00E23979"/>
    <w:rsid w:val="00E24A38"/>
    <w:rsid w:val="00E26A0C"/>
    <w:rsid w:val="00E26B4F"/>
    <w:rsid w:val="00E26C87"/>
    <w:rsid w:val="00E27217"/>
    <w:rsid w:val="00E2747E"/>
    <w:rsid w:val="00E3106A"/>
    <w:rsid w:val="00E313AD"/>
    <w:rsid w:val="00E32324"/>
    <w:rsid w:val="00E32D64"/>
    <w:rsid w:val="00E33125"/>
    <w:rsid w:val="00E33C4D"/>
    <w:rsid w:val="00E348D6"/>
    <w:rsid w:val="00E354FA"/>
    <w:rsid w:val="00E36C47"/>
    <w:rsid w:val="00E41572"/>
    <w:rsid w:val="00E41EAF"/>
    <w:rsid w:val="00E42ABB"/>
    <w:rsid w:val="00E430B0"/>
    <w:rsid w:val="00E44836"/>
    <w:rsid w:val="00E452D4"/>
    <w:rsid w:val="00E45529"/>
    <w:rsid w:val="00E45C15"/>
    <w:rsid w:val="00E47A34"/>
    <w:rsid w:val="00E500AB"/>
    <w:rsid w:val="00E509C3"/>
    <w:rsid w:val="00E5391B"/>
    <w:rsid w:val="00E53B8A"/>
    <w:rsid w:val="00E55A68"/>
    <w:rsid w:val="00E60119"/>
    <w:rsid w:val="00E60426"/>
    <w:rsid w:val="00E6176D"/>
    <w:rsid w:val="00E673C2"/>
    <w:rsid w:val="00E67E37"/>
    <w:rsid w:val="00E714D4"/>
    <w:rsid w:val="00E71976"/>
    <w:rsid w:val="00E71D3E"/>
    <w:rsid w:val="00E76C1A"/>
    <w:rsid w:val="00E76E35"/>
    <w:rsid w:val="00E76EA2"/>
    <w:rsid w:val="00E77F1E"/>
    <w:rsid w:val="00E808D1"/>
    <w:rsid w:val="00E80CB4"/>
    <w:rsid w:val="00E812A3"/>
    <w:rsid w:val="00E817CC"/>
    <w:rsid w:val="00E86157"/>
    <w:rsid w:val="00E9088D"/>
    <w:rsid w:val="00E90FCB"/>
    <w:rsid w:val="00E91319"/>
    <w:rsid w:val="00E91E4F"/>
    <w:rsid w:val="00E9253F"/>
    <w:rsid w:val="00E93E7E"/>
    <w:rsid w:val="00E951C0"/>
    <w:rsid w:val="00E953AB"/>
    <w:rsid w:val="00E968F6"/>
    <w:rsid w:val="00EA09B8"/>
    <w:rsid w:val="00EA1489"/>
    <w:rsid w:val="00EA181B"/>
    <w:rsid w:val="00EA1CDE"/>
    <w:rsid w:val="00EA3E21"/>
    <w:rsid w:val="00EA4249"/>
    <w:rsid w:val="00EA44D2"/>
    <w:rsid w:val="00EA4B4C"/>
    <w:rsid w:val="00EA4F23"/>
    <w:rsid w:val="00EA6EC7"/>
    <w:rsid w:val="00EB1DD5"/>
    <w:rsid w:val="00EB2373"/>
    <w:rsid w:val="00EB3A16"/>
    <w:rsid w:val="00EB4E41"/>
    <w:rsid w:val="00EB5D6E"/>
    <w:rsid w:val="00EB5E46"/>
    <w:rsid w:val="00EB621C"/>
    <w:rsid w:val="00EB6BC6"/>
    <w:rsid w:val="00EB6F73"/>
    <w:rsid w:val="00EC0FD0"/>
    <w:rsid w:val="00EC1C70"/>
    <w:rsid w:val="00EC2215"/>
    <w:rsid w:val="00EC2555"/>
    <w:rsid w:val="00EC489F"/>
    <w:rsid w:val="00EC496B"/>
    <w:rsid w:val="00EC4C9F"/>
    <w:rsid w:val="00EC5B17"/>
    <w:rsid w:val="00EC6842"/>
    <w:rsid w:val="00ED08B0"/>
    <w:rsid w:val="00ED1150"/>
    <w:rsid w:val="00ED1530"/>
    <w:rsid w:val="00ED1A44"/>
    <w:rsid w:val="00ED1BB1"/>
    <w:rsid w:val="00ED254C"/>
    <w:rsid w:val="00ED2D6F"/>
    <w:rsid w:val="00ED6871"/>
    <w:rsid w:val="00EE05C0"/>
    <w:rsid w:val="00EE06B0"/>
    <w:rsid w:val="00EE1084"/>
    <w:rsid w:val="00EE2A94"/>
    <w:rsid w:val="00EE2F4B"/>
    <w:rsid w:val="00EE3743"/>
    <w:rsid w:val="00EE40CF"/>
    <w:rsid w:val="00EE5C1C"/>
    <w:rsid w:val="00EF05FA"/>
    <w:rsid w:val="00EF1CDB"/>
    <w:rsid w:val="00EF1D8F"/>
    <w:rsid w:val="00EF27BB"/>
    <w:rsid w:val="00EF304C"/>
    <w:rsid w:val="00EF3885"/>
    <w:rsid w:val="00EF5A10"/>
    <w:rsid w:val="00EF60A4"/>
    <w:rsid w:val="00EF7012"/>
    <w:rsid w:val="00F00ED5"/>
    <w:rsid w:val="00F01ED5"/>
    <w:rsid w:val="00F0214F"/>
    <w:rsid w:val="00F03B8F"/>
    <w:rsid w:val="00F04401"/>
    <w:rsid w:val="00F04FAD"/>
    <w:rsid w:val="00F06302"/>
    <w:rsid w:val="00F068C2"/>
    <w:rsid w:val="00F069A0"/>
    <w:rsid w:val="00F07752"/>
    <w:rsid w:val="00F10A24"/>
    <w:rsid w:val="00F1138F"/>
    <w:rsid w:val="00F121C4"/>
    <w:rsid w:val="00F1250F"/>
    <w:rsid w:val="00F128E8"/>
    <w:rsid w:val="00F13949"/>
    <w:rsid w:val="00F14BD9"/>
    <w:rsid w:val="00F160A6"/>
    <w:rsid w:val="00F16326"/>
    <w:rsid w:val="00F16B3F"/>
    <w:rsid w:val="00F17870"/>
    <w:rsid w:val="00F21666"/>
    <w:rsid w:val="00F22A2D"/>
    <w:rsid w:val="00F2395E"/>
    <w:rsid w:val="00F246C1"/>
    <w:rsid w:val="00F251B8"/>
    <w:rsid w:val="00F26165"/>
    <w:rsid w:val="00F26AC2"/>
    <w:rsid w:val="00F26E45"/>
    <w:rsid w:val="00F276BA"/>
    <w:rsid w:val="00F311B4"/>
    <w:rsid w:val="00F31494"/>
    <w:rsid w:val="00F32735"/>
    <w:rsid w:val="00F32DB8"/>
    <w:rsid w:val="00F33C54"/>
    <w:rsid w:val="00F352DD"/>
    <w:rsid w:val="00F37F39"/>
    <w:rsid w:val="00F41978"/>
    <w:rsid w:val="00F424D3"/>
    <w:rsid w:val="00F46824"/>
    <w:rsid w:val="00F4720A"/>
    <w:rsid w:val="00F476AF"/>
    <w:rsid w:val="00F51F03"/>
    <w:rsid w:val="00F54779"/>
    <w:rsid w:val="00F54DB1"/>
    <w:rsid w:val="00F55416"/>
    <w:rsid w:val="00F55D8A"/>
    <w:rsid w:val="00F639D9"/>
    <w:rsid w:val="00F648CE"/>
    <w:rsid w:val="00F665C2"/>
    <w:rsid w:val="00F66741"/>
    <w:rsid w:val="00F67E2F"/>
    <w:rsid w:val="00F70E3C"/>
    <w:rsid w:val="00F71AC0"/>
    <w:rsid w:val="00F71F1B"/>
    <w:rsid w:val="00F71F24"/>
    <w:rsid w:val="00F72FEC"/>
    <w:rsid w:val="00F74807"/>
    <w:rsid w:val="00F7587D"/>
    <w:rsid w:val="00F77C9D"/>
    <w:rsid w:val="00F806B7"/>
    <w:rsid w:val="00F80734"/>
    <w:rsid w:val="00F8179E"/>
    <w:rsid w:val="00F81DB7"/>
    <w:rsid w:val="00F81F45"/>
    <w:rsid w:val="00F823D6"/>
    <w:rsid w:val="00F85B44"/>
    <w:rsid w:val="00F868A2"/>
    <w:rsid w:val="00F946B5"/>
    <w:rsid w:val="00F947F9"/>
    <w:rsid w:val="00F955D6"/>
    <w:rsid w:val="00F9787A"/>
    <w:rsid w:val="00F97AF9"/>
    <w:rsid w:val="00FA03BE"/>
    <w:rsid w:val="00FA1B63"/>
    <w:rsid w:val="00FA6706"/>
    <w:rsid w:val="00FB2206"/>
    <w:rsid w:val="00FB3FD2"/>
    <w:rsid w:val="00FB4E85"/>
    <w:rsid w:val="00FB53CB"/>
    <w:rsid w:val="00FB5654"/>
    <w:rsid w:val="00FB5DC5"/>
    <w:rsid w:val="00FB6788"/>
    <w:rsid w:val="00FB7449"/>
    <w:rsid w:val="00FB7A8D"/>
    <w:rsid w:val="00FC38AA"/>
    <w:rsid w:val="00FC46C7"/>
    <w:rsid w:val="00FC4B99"/>
    <w:rsid w:val="00FC56F7"/>
    <w:rsid w:val="00FC62AF"/>
    <w:rsid w:val="00FC6AB1"/>
    <w:rsid w:val="00FD019C"/>
    <w:rsid w:val="00FD267C"/>
    <w:rsid w:val="00FD325A"/>
    <w:rsid w:val="00FE2155"/>
    <w:rsid w:val="00FE4384"/>
    <w:rsid w:val="00FE57B7"/>
    <w:rsid w:val="00FE66CF"/>
    <w:rsid w:val="00FE6C4E"/>
    <w:rsid w:val="00FE7A8A"/>
    <w:rsid w:val="00FF0974"/>
    <w:rsid w:val="00FF0DC7"/>
    <w:rsid w:val="00FF28C1"/>
    <w:rsid w:val="00FF3049"/>
    <w:rsid w:val="00FF345E"/>
    <w:rsid w:val="00FF436C"/>
    <w:rsid w:val="00FF465E"/>
    <w:rsid w:val="00FF5BEC"/>
    <w:rsid w:val="00FF5FBF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9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5F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11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7940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A50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6A5021"/>
    <w:rPr>
      <w:color w:val="008000"/>
    </w:rPr>
  </w:style>
  <w:style w:type="paragraph" w:styleId="a6">
    <w:name w:val="Normal (Web)"/>
    <w:basedOn w:val="a"/>
    <w:unhideWhenUsed/>
    <w:rsid w:val="00E104F4"/>
    <w:pPr>
      <w:spacing w:before="100" w:beforeAutospacing="1" w:after="100" w:afterAutospacing="1"/>
      <w:ind w:firstLine="150"/>
    </w:pPr>
  </w:style>
  <w:style w:type="paragraph" w:styleId="a7">
    <w:name w:val="Body Text Indent"/>
    <w:basedOn w:val="a"/>
    <w:link w:val="a8"/>
    <w:rsid w:val="007E6864"/>
    <w:pPr>
      <w:spacing w:after="120" w:line="360" w:lineRule="exact"/>
      <w:ind w:left="283"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E6864"/>
    <w:rPr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1A173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53CFE"/>
    <w:pPr>
      <w:ind w:left="720"/>
      <w:contextualSpacing/>
    </w:pPr>
  </w:style>
  <w:style w:type="paragraph" w:styleId="ab">
    <w:name w:val="No Spacing"/>
    <w:link w:val="ac"/>
    <w:uiPriority w:val="1"/>
    <w:qFormat/>
    <w:rsid w:val="003922F9"/>
    <w:rPr>
      <w:sz w:val="24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01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019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4D0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CB79E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B79E7"/>
    <w:rPr>
      <w:sz w:val="24"/>
      <w:szCs w:val="24"/>
    </w:rPr>
  </w:style>
  <w:style w:type="character" w:customStyle="1" w:styleId="apple-converted-space">
    <w:name w:val="apple-converted-space"/>
    <w:basedOn w:val="a0"/>
    <w:rsid w:val="00C94B8D"/>
  </w:style>
  <w:style w:type="character" w:customStyle="1" w:styleId="ac">
    <w:name w:val="Без интервала Знак"/>
    <w:link w:val="ab"/>
    <w:uiPriority w:val="1"/>
    <w:rsid w:val="00DF347D"/>
    <w:rPr>
      <w:sz w:val="24"/>
      <w:szCs w:val="22"/>
      <w:lang w:eastAsia="en-US"/>
    </w:rPr>
  </w:style>
  <w:style w:type="table" w:styleId="af2">
    <w:name w:val="Table Grid"/>
    <w:basedOn w:val="a1"/>
    <w:rsid w:val="009C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uiPriority w:val="99"/>
    <w:rsid w:val="002372B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2A3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A38A9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D84E94"/>
    <w:pPr>
      <w:tabs>
        <w:tab w:val="center" w:pos="4677"/>
        <w:tab w:val="right" w:pos="9355"/>
      </w:tabs>
      <w:ind w:firstLine="709"/>
    </w:pPr>
    <w:rPr>
      <w:rFonts w:eastAsia="Calibri"/>
      <w:sz w:val="28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D84E94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39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08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25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arte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478B-F58B-4269-825E-53103860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8512</TotalTime>
  <Pages>10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2009</vt:lpstr>
    </vt:vector>
  </TitlesOfParts>
  <Company/>
  <LinksUpToDate>false</LinksUpToDate>
  <CharactersWithSpaces>28362</CharactersWithSpaces>
  <SharedDoc>false</SharedDoc>
  <HLinks>
    <vt:vector size="18" baseType="variant"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http://www.adm-artem.ru/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garantf1://21540430.0/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2009</dc:title>
  <dc:subject/>
  <dc:creator>user</dc:creator>
  <cp:keywords/>
  <dc:description/>
  <cp:lastModifiedBy>user</cp:lastModifiedBy>
  <cp:revision>969</cp:revision>
  <cp:lastPrinted>2020-03-23T06:25:00Z</cp:lastPrinted>
  <dcterms:created xsi:type="dcterms:W3CDTF">2014-04-30T06:13:00Z</dcterms:created>
  <dcterms:modified xsi:type="dcterms:W3CDTF">2020-05-28T07:48:00Z</dcterms:modified>
</cp:coreProperties>
</file>